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B4C" w:rsidRDefault="00FC6B4C">
      <w:pPr>
        <w:pStyle w:val="ConsPlusNormal"/>
        <w:jc w:val="both"/>
      </w:pPr>
      <w:bookmarkStart w:id="0" w:name="_GoBack"/>
      <w:bookmarkEnd w:id="0"/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jc w:val="right"/>
        <w:outlineLvl w:val="0"/>
      </w:pPr>
      <w:r>
        <w:t>Приложение N 1</w:t>
      </w:r>
    </w:p>
    <w:p w:rsidR="00FC6B4C" w:rsidRDefault="00FC6B4C">
      <w:pPr>
        <w:pStyle w:val="ConsPlusNormal"/>
        <w:jc w:val="right"/>
      </w:pPr>
      <w:r>
        <w:t>к решению Совета депутатов</w:t>
      </w:r>
    </w:p>
    <w:p w:rsidR="00FC6B4C" w:rsidRDefault="00FC6B4C">
      <w:pPr>
        <w:pStyle w:val="ConsPlusNormal"/>
        <w:jc w:val="right"/>
      </w:pPr>
      <w:r>
        <w:t>города Пущино</w:t>
      </w:r>
    </w:p>
    <w:p w:rsidR="00FC6B4C" w:rsidRDefault="00FC6B4C">
      <w:pPr>
        <w:pStyle w:val="ConsPlusNormal"/>
        <w:jc w:val="right"/>
      </w:pPr>
      <w:r>
        <w:t>Московской области</w:t>
      </w:r>
    </w:p>
    <w:p w:rsidR="00FC6B4C" w:rsidRDefault="00FC6B4C">
      <w:pPr>
        <w:pStyle w:val="ConsPlusNormal"/>
        <w:jc w:val="right"/>
      </w:pPr>
      <w:r>
        <w:t>от 19 февраля 2015 г. N 68/13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Title"/>
        <w:jc w:val="center"/>
      </w:pPr>
      <w:bookmarkStart w:id="1" w:name="P35"/>
      <w:bookmarkEnd w:id="1"/>
      <w:r>
        <w:t>ПОЛОЖЕНИЕ</w:t>
      </w:r>
    </w:p>
    <w:p w:rsidR="00FC6B4C" w:rsidRDefault="00FC6B4C">
      <w:pPr>
        <w:pStyle w:val="ConsPlusTitle"/>
        <w:jc w:val="center"/>
      </w:pPr>
      <w:r>
        <w:t>О РЕВИЗИОННОЙ КОМИССИИ ГОРОДА ПУЩИНО</w:t>
      </w:r>
    </w:p>
    <w:p w:rsidR="00FC6B4C" w:rsidRDefault="00FC6B4C">
      <w:pPr>
        <w:pStyle w:val="ConsPlusNormal"/>
        <w:jc w:val="center"/>
      </w:pPr>
    </w:p>
    <w:p w:rsidR="00FC6B4C" w:rsidRDefault="00FC6B4C">
      <w:pPr>
        <w:pStyle w:val="ConsPlusNormal"/>
        <w:jc w:val="center"/>
      </w:pPr>
      <w:r>
        <w:t>Список изменяющих документов</w:t>
      </w:r>
    </w:p>
    <w:p w:rsidR="00FC6B4C" w:rsidRDefault="00FC6B4C">
      <w:pPr>
        <w:pStyle w:val="ConsPlusNormal"/>
        <w:jc w:val="center"/>
      </w:pPr>
      <w:proofErr w:type="gramStart"/>
      <w:r>
        <w:t>(в ред. решений Совета депутатов г. Пущино МО</w:t>
      </w:r>
      <w:proofErr w:type="gramEnd"/>
    </w:p>
    <w:p w:rsidR="00FC6B4C" w:rsidRDefault="00FC6B4C">
      <w:pPr>
        <w:pStyle w:val="ConsPlusNormal"/>
        <w:jc w:val="center"/>
      </w:pPr>
      <w:r>
        <w:t xml:space="preserve">от 21.05.2015 </w:t>
      </w:r>
      <w:hyperlink r:id="rId5" w:history="1">
        <w:r>
          <w:rPr>
            <w:color w:val="0000FF"/>
          </w:rPr>
          <w:t>N 109/16</w:t>
        </w:r>
      </w:hyperlink>
      <w:r>
        <w:t xml:space="preserve">, от 18.02.2016 </w:t>
      </w:r>
      <w:hyperlink r:id="rId6" w:history="1">
        <w:r>
          <w:rPr>
            <w:color w:val="0000FF"/>
          </w:rPr>
          <w:t>N 219/31</w:t>
        </w:r>
      </w:hyperlink>
      <w:r>
        <w:t>)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  <w:outlineLvl w:val="1"/>
      </w:pPr>
      <w:r>
        <w:t>Статья 1. Общие положения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</w:pPr>
      <w:r>
        <w:t>1.1. Ревизионная комиссия города Пущино (далее - Ревизионная комиссия) является контрольно-счетным органом городского округа Пущино и постоянно действующим органом внешнего муниципального финансового контроля городского округа Пущино.</w:t>
      </w:r>
    </w:p>
    <w:p w:rsidR="00FC6B4C" w:rsidRDefault="00FC6B4C">
      <w:pPr>
        <w:pStyle w:val="ConsPlusNormal"/>
        <w:ind w:firstLine="540"/>
        <w:jc w:val="both"/>
      </w:pPr>
      <w:r>
        <w:t>1.2. Ревизионная комиссия образуется решением Совета депутатов города Пущино (далее - Совет депутатов) и подотчетна ему.</w:t>
      </w:r>
    </w:p>
    <w:p w:rsidR="00FC6B4C" w:rsidRDefault="00FC6B4C">
      <w:pPr>
        <w:pStyle w:val="ConsPlusNormal"/>
        <w:ind w:firstLine="540"/>
        <w:jc w:val="both"/>
      </w:pPr>
      <w:r>
        <w:t>1.3. Ревизионная комиссия обладает организационной и функциональной независимостью и осуществляет свою деятельность самостоятельно.</w:t>
      </w:r>
    </w:p>
    <w:p w:rsidR="00FC6B4C" w:rsidRDefault="00FC6B4C">
      <w:pPr>
        <w:pStyle w:val="ConsPlusNormal"/>
        <w:ind w:firstLine="540"/>
        <w:jc w:val="both"/>
      </w:pPr>
      <w:r>
        <w:t>1.4. Деятельность Ревизионной комиссии не может быть приостановлена, в том числе в связи с досрочным прекращением полномочий созыва Совета депутатов.</w:t>
      </w:r>
    </w:p>
    <w:p w:rsidR="00FC6B4C" w:rsidRDefault="00FC6B4C">
      <w:pPr>
        <w:pStyle w:val="ConsPlusNormal"/>
        <w:ind w:firstLine="540"/>
        <w:jc w:val="both"/>
      </w:pPr>
      <w:r>
        <w:t xml:space="preserve">1.5. </w:t>
      </w:r>
      <w:proofErr w:type="gramStart"/>
      <w:r>
        <w:t xml:space="preserve">В своей деятельности Ревизионная комиссия руководствуется </w:t>
      </w:r>
      <w:hyperlink r:id="rId7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6 октября 2003 года N 131-ФЗ "Об общих принципах организации местного самоуправления в Российской Федерации",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07.02.2011 N 6-ФЗ "Об общих принципах организации и деятельности контрольно-счетных органов субъектов Российской Федерации и муниципальных образований", Бюджетным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Федерации, другими федеральными законами и иными нормативными правовыми актами Российской</w:t>
      </w:r>
      <w:proofErr w:type="gramEnd"/>
      <w:r>
        <w:t xml:space="preserve"> Федерации, законами и иными нормативными правовыми актами Московской области, </w:t>
      </w:r>
      <w:hyperlink r:id="rId11" w:history="1">
        <w:r>
          <w:rPr>
            <w:color w:val="0000FF"/>
          </w:rPr>
          <w:t>Уставом</w:t>
        </w:r>
      </w:hyperlink>
      <w:r>
        <w:t xml:space="preserve"> городского округа Пущино, настоящим Положением и иными муниципальными нормативными правовыми актами.</w:t>
      </w:r>
    </w:p>
    <w:p w:rsidR="00FC6B4C" w:rsidRDefault="00FC6B4C">
      <w:pPr>
        <w:pStyle w:val="ConsPlusNormal"/>
        <w:ind w:firstLine="540"/>
        <w:jc w:val="both"/>
      </w:pPr>
      <w:r>
        <w:t>1.6. Ревизионная комиссия обладает правами юридического лица.</w:t>
      </w:r>
    </w:p>
    <w:p w:rsidR="00FC6B4C" w:rsidRDefault="00FC6B4C">
      <w:pPr>
        <w:pStyle w:val="ConsPlusNormal"/>
        <w:ind w:firstLine="540"/>
        <w:jc w:val="both"/>
      </w:pPr>
      <w:r>
        <w:t>1.7. Ревизионная комиссия имеет гербовую печать и бланки со своим наименованием и с изображением герба города Пущино.</w:t>
      </w:r>
    </w:p>
    <w:p w:rsidR="00FC6B4C" w:rsidRDefault="00FC6B4C">
      <w:pPr>
        <w:pStyle w:val="ConsPlusNormal"/>
        <w:ind w:firstLine="540"/>
        <w:jc w:val="both"/>
      </w:pPr>
      <w:r>
        <w:t>1.8. Основными принципами деятельности Ревизионной комиссии являются законность, объективность, эффективность, независимость, гласность.</w:t>
      </w:r>
    </w:p>
    <w:p w:rsidR="00FC6B4C" w:rsidRDefault="00FC6B4C">
      <w:pPr>
        <w:pStyle w:val="ConsPlusNormal"/>
        <w:ind w:firstLine="540"/>
        <w:jc w:val="both"/>
      </w:pPr>
      <w:r>
        <w:t xml:space="preserve">1.9. </w:t>
      </w:r>
      <w:proofErr w:type="gramStart"/>
      <w:r>
        <w:t>Воздействие в какой-либо форме на должностных лиц Ревизионной комиссии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Ревизионной комиссии либо распространение заведомо ложной информации об их деятельности влекут за собой ответственность, установленную законодательством РФ и (или) законодательством Московской области.</w:t>
      </w:r>
      <w:proofErr w:type="gramEnd"/>
    </w:p>
    <w:p w:rsidR="00FC6B4C" w:rsidRDefault="00FC6B4C">
      <w:pPr>
        <w:pStyle w:val="ConsPlusNormal"/>
        <w:ind w:firstLine="540"/>
        <w:jc w:val="both"/>
      </w:pPr>
      <w:r>
        <w:t>1.10. Должностные лица Ревизионной комиссии подлежат государственной защите в соответствии с законодательством РФ о государственной защите судей, должностных лиц правоохранительных и контролирующих органов и иными нормативными правовыми актами РФ.</w:t>
      </w:r>
    </w:p>
    <w:p w:rsidR="00FC6B4C" w:rsidRDefault="00FC6B4C">
      <w:pPr>
        <w:pStyle w:val="ConsPlusNormal"/>
        <w:ind w:firstLine="540"/>
        <w:jc w:val="both"/>
      </w:pPr>
      <w:r>
        <w:t>1.11. Техническое обеспечение деятельности Ревизионной комиссии осуществляется администрацией города Пущино.</w:t>
      </w:r>
    </w:p>
    <w:p w:rsidR="00FC6B4C" w:rsidRDefault="00FC6B4C">
      <w:pPr>
        <w:pStyle w:val="ConsPlusNormal"/>
        <w:ind w:firstLine="540"/>
        <w:jc w:val="both"/>
      </w:pPr>
      <w:r>
        <w:t xml:space="preserve">1.12. Финансовое обеспечение деятельности Ревизионной комиссии осуществляется за счет средств местного бюджета. Финансовое обеспечение деятельности Ревизионной комиссии </w:t>
      </w:r>
      <w:r>
        <w:lastRenderedPageBreak/>
        <w:t>предусматривается в объеме, позволяющем обеспечить возможность осуществления возложенных на нее полномочий. Средства на содержание Ревизионной комиссии предусматриваются в бюджете городского округа Пущино отдельной строкой.</w:t>
      </w:r>
    </w:p>
    <w:p w:rsidR="00FC6B4C" w:rsidRDefault="00FC6B4C">
      <w:pPr>
        <w:pStyle w:val="ConsPlusNormal"/>
        <w:ind w:firstLine="540"/>
        <w:jc w:val="both"/>
      </w:pPr>
      <w:r>
        <w:t xml:space="preserve">1.13. </w:t>
      </w:r>
      <w:proofErr w:type="gramStart"/>
      <w:r>
        <w:t>Контроль за</w:t>
      </w:r>
      <w:proofErr w:type="gramEnd"/>
      <w:r>
        <w:t xml:space="preserve"> использованием Ревизионной комиссией бюджетных средств, муниципального имущества осуществляется на основании решений Совета депутатов.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  <w:outlineLvl w:val="1"/>
      </w:pPr>
      <w:r>
        <w:t>Статья 2. Состав и структура Ревизионной комиссии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</w:pPr>
      <w:r>
        <w:t>2.1. Ревизионная комиссия образуется в составе председателя и аппарата Ревизионной комиссии.</w:t>
      </w:r>
    </w:p>
    <w:p w:rsidR="00FC6B4C" w:rsidRDefault="00FC6B4C">
      <w:pPr>
        <w:pStyle w:val="ConsPlusNormal"/>
        <w:ind w:firstLine="540"/>
        <w:jc w:val="both"/>
      </w:pPr>
      <w:r>
        <w:t>2.2. Председатель Ревизионной комиссии является лицом, замещающим муниципальную должность.</w:t>
      </w:r>
    </w:p>
    <w:p w:rsidR="00FC6B4C" w:rsidRDefault="00FC6B4C">
      <w:pPr>
        <w:pStyle w:val="ConsPlusNormal"/>
        <w:ind w:firstLine="540"/>
        <w:jc w:val="both"/>
      </w:pPr>
      <w:r>
        <w:t xml:space="preserve">2.3. Утратил силу. - </w:t>
      </w:r>
      <w:hyperlink r:id="rId12" w:history="1">
        <w:r>
          <w:rPr>
            <w:color w:val="0000FF"/>
          </w:rPr>
          <w:t>Решение</w:t>
        </w:r>
      </w:hyperlink>
      <w:r>
        <w:t xml:space="preserve"> Совета депутатов г. Пущино МО от 21.05.2015 N 109/16.</w:t>
      </w:r>
    </w:p>
    <w:p w:rsidR="00FC6B4C" w:rsidRDefault="00FC6B4C">
      <w:pPr>
        <w:pStyle w:val="ConsPlusNormal"/>
        <w:ind w:firstLine="540"/>
        <w:jc w:val="both"/>
      </w:pPr>
      <w:r>
        <w:t>2.4. Структура и штатная численность Ревизионной комиссии утверждаются решением Совета депутатов по предложению председателя Ревизионной комиссии.</w:t>
      </w:r>
    </w:p>
    <w:p w:rsidR="00FC6B4C" w:rsidRDefault="00FC6B4C">
      <w:pPr>
        <w:pStyle w:val="ConsPlusNormal"/>
        <w:ind w:firstLine="540"/>
        <w:jc w:val="both"/>
      </w:pPr>
      <w:r>
        <w:t>2.5. Штатное расписание Ревизионной комиссии утверждается распоряжением председателя в соответствии со структурой в пределах установленной штатной численности и средств, предусмотренных в бюджете городского округа на обеспечение ее деятельности.</w:t>
      </w:r>
    </w:p>
    <w:p w:rsidR="00FC6B4C" w:rsidRDefault="00FC6B4C">
      <w:pPr>
        <w:pStyle w:val="ConsPlusNormal"/>
        <w:ind w:firstLine="540"/>
        <w:jc w:val="both"/>
      </w:pPr>
      <w:r>
        <w:t>2.6. Срок полномочий председателя Ревизионной комиссии составляет 5 лет со дня назначения на должность (председатель Ревизионной комиссии назначается на должность на срок полномочий Совета депутатов). По истечении срока полномочий председатель Ревизионной комиссии продолжает исполнять свои обязанности до вступления в должность вновь назначенного председателя Ревизионной комиссии.</w:t>
      </w:r>
    </w:p>
    <w:p w:rsidR="00FC6B4C" w:rsidRDefault="00FC6B4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2.6 в ред. </w:t>
      </w:r>
      <w:hyperlink r:id="rId13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21.05.2015 N 109/16)</w:t>
      </w:r>
    </w:p>
    <w:p w:rsidR="00FC6B4C" w:rsidRDefault="00FC6B4C">
      <w:pPr>
        <w:pStyle w:val="ConsPlusNormal"/>
        <w:ind w:firstLine="540"/>
        <w:jc w:val="both"/>
      </w:pPr>
      <w:r>
        <w:t>2.7. Должность председателя Ревизионной комиссии относится к муниципальным должностям, на которых распространяется действие федеральных нормативных правовых актов, нормативных правовых актов Московской области, муниципальных нормативных правовых актов о муниципальной службе.</w:t>
      </w:r>
    </w:p>
    <w:p w:rsidR="00FC6B4C" w:rsidRDefault="00FC6B4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21.05.2015 N 109/16)</w:t>
      </w:r>
    </w:p>
    <w:p w:rsidR="00FC6B4C" w:rsidRDefault="00FC6B4C">
      <w:pPr>
        <w:pStyle w:val="ConsPlusNormal"/>
        <w:ind w:firstLine="540"/>
        <w:jc w:val="both"/>
      </w:pPr>
      <w:r>
        <w:t>2.8. На должность председателя Ревизионной комиссии назначаются граждане Российской Федерации, имеющие высшее образование и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юриспруденции.</w:t>
      </w:r>
    </w:p>
    <w:p w:rsidR="00FC6B4C" w:rsidRDefault="00FC6B4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5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21.05.2015 N 109/16)</w:t>
      </w:r>
    </w:p>
    <w:p w:rsidR="00FC6B4C" w:rsidRDefault="00FC6B4C">
      <w:pPr>
        <w:pStyle w:val="ConsPlusNormal"/>
        <w:ind w:firstLine="540"/>
        <w:jc w:val="both"/>
      </w:pPr>
      <w:bookmarkStart w:id="2" w:name="P71"/>
      <w:bookmarkEnd w:id="2"/>
      <w:r>
        <w:t>2.9. Председатель Ревизионной комиссии не может состоять в близком родстве или свойстве (родители, супруги, дети, братья, сестры, а также братья, сестры, родители, дети супругов и супруги детей) с главой города Пущино, руководителями судебных и правоохранительных органов, расположенных на территории городского округа Пущино.</w:t>
      </w:r>
    </w:p>
    <w:p w:rsidR="00FC6B4C" w:rsidRDefault="00FC6B4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21.05.2015 N 109/16)</w:t>
      </w:r>
    </w:p>
    <w:p w:rsidR="00FC6B4C" w:rsidRDefault="00FC6B4C">
      <w:pPr>
        <w:pStyle w:val="ConsPlusNormal"/>
        <w:ind w:firstLine="540"/>
        <w:jc w:val="both"/>
      </w:pPr>
      <w:r>
        <w:t>2.10. Председатель Ревизионной комиссии не может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FC6B4C" w:rsidRDefault="00FC6B4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7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21.05.2015 N 109/16)</w:t>
      </w:r>
    </w:p>
    <w:p w:rsidR="00FC6B4C" w:rsidRDefault="00FC6B4C">
      <w:pPr>
        <w:pStyle w:val="ConsPlusNormal"/>
        <w:ind w:firstLine="540"/>
        <w:jc w:val="both"/>
      </w:pPr>
      <w:r>
        <w:t>2.11. Аппарат Ревизионной комиссии действует на постоянной основе. В состав аппарата Ревизионной комиссии входят инспекторы Ревизионной комиссии. На инспекторов Ревизионной комиссии возлагаются обязанности по организации и непосредственному проведению внешнего муниципального финансового контроля в пределах компетенции Ревизионной комиссии.</w:t>
      </w:r>
    </w:p>
    <w:p w:rsidR="00FC6B4C" w:rsidRDefault="00FC6B4C">
      <w:pPr>
        <w:pStyle w:val="ConsPlusNormal"/>
        <w:ind w:firstLine="540"/>
        <w:jc w:val="both"/>
      </w:pPr>
      <w:r>
        <w:t xml:space="preserve">2.12. </w:t>
      </w:r>
      <w:proofErr w:type="gramStart"/>
      <w:r>
        <w:t xml:space="preserve">Инспектором Ревизионной комиссии может быть гражданин Российской Федерации, отвечающий квалификационным </w:t>
      </w:r>
      <w:hyperlink r:id="rId18" w:history="1">
        <w:r>
          <w:rPr>
            <w:color w:val="0000FF"/>
          </w:rPr>
          <w:t>требованиям</w:t>
        </w:r>
      </w:hyperlink>
      <w:r>
        <w:t xml:space="preserve">, установленным для муниципальных служащих Законом Московской области "О муниципальной службе в Московской области", а также </w:t>
      </w:r>
      <w:r>
        <w:lastRenderedPageBreak/>
        <w:t>следующим квалификационным требованиям: высшее экономическое, финансовое или юридическое образование, стаж муниципальной (государственной) службы не менее двух лет или стаж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</w:t>
      </w:r>
      <w:proofErr w:type="gramEnd"/>
      <w:r>
        <w:t xml:space="preserve"> четырех лет.</w:t>
      </w:r>
    </w:p>
    <w:p w:rsidR="00FC6B4C" w:rsidRDefault="00FC6B4C">
      <w:pPr>
        <w:pStyle w:val="ConsPlusNormal"/>
        <w:ind w:firstLine="540"/>
        <w:jc w:val="both"/>
      </w:pPr>
      <w:r>
        <w:t>2.13. Депутаты Совета депутатов могут принимать участие в работе комиссии с правом совещательного голоса.</w:t>
      </w:r>
    </w:p>
    <w:p w:rsidR="00FC6B4C" w:rsidRDefault="00FC6B4C">
      <w:pPr>
        <w:pStyle w:val="ConsPlusNormal"/>
        <w:ind w:firstLine="540"/>
        <w:jc w:val="both"/>
      </w:pPr>
      <w:r>
        <w:t>2.14. Должностные лица Ревизионной комиссии обладают гарантиями профессиональной независимости.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  <w:outlineLvl w:val="1"/>
      </w:pPr>
      <w:r>
        <w:t>Статья 3. Порядок формирования Ревизионной комиссии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</w:pPr>
      <w:r>
        <w:t>3.1. Председатель Ревизионной комиссии назначается на должность решением Совета депутатов.</w:t>
      </w:r>
    </w:p>
    <w:p w:rsidR="00FC6B4C" w:rsidRDefault="00FC6B4C">
      <w:pPr>
        <w:pStyle w:val="ConsPlusNormal"/>
        <w:jc w:val="both"/>
      </w:pPr>
      <w:r>
        <w:t xml:space="preserve">(п. 3.1 в ред. </w:t>
      </w:r>
      <w:hyperlink r:id="rId19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21.05.2015 N 109/16)</w:t>
      </w:r>
    </w:p>
    <w:p w:rsidR="00FC6B4C" w:rsidRDefault="00FC6B4C">
      <w:pPr>
        <w:pStyle w:val="ConsPlusNormal"/>
        <w:ind w:firstLine="540"/>
        <w:jc w:val="both"/>
      </w:pPr>
      <w:bookmarkStart w:id="3" w:name="P84"/>
      <w:bookmarkEnd w:id="3"/>
      <w:r>
        <w:t>3.2. Гражданин Российской Федерации не может быть назначен на должность председателя Ревизионной комиссии в случае:</w:t>
      </w:r>
    </w:p>
    <w:p w:rsidR="00FC6B4C" w:rsidRDefault="00FC6B4C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21.05.2015 N 109/16)</w:t>
      </w:r>
    </w:p>
    <w:p w:rsidR="00FC6B4C" w:rsidRDefault="00FC6B4C">
      <w:pPr>
        <w:pStyle w:val="ConsPlusNormal"/>
        <w:ind w:firstLine="540"/>
        <w:jc w:val="both"/>
      </w:pPr>
      <w:r>
        <w:t>1) наличия у него неснятой или непогашенной судимости;</w:t>
      </w:r>
    </w:p>
    <w:p w:rsidR="00FC6B4C" w:rsidRDefault="00FC6B4C">
      <w:pPr>
        <w:pStyle w:val="ConsPlusNormal"/>
        <w:ind w:firstLine="540"/>
        <w:jc w:val="both"/>
      </w:pPr>
      <w:r>
        <w:t>2) признания его недееспособным или ограниченно дееспособным решением суда, вступившим в законную силу;</w:t>
      </w:r>
    </w:p>
    <w:p w:rsidR="00FC6B4C" w:rsidRDefault="00FC6B4C">
      <w:pPr>
        <w:pStyle w:val="ConsPlusNormal"/>
        <w:ind w:firstLine="540"/>
        <w:jc w:val="both"/>
      </w:pPr>
      <w: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FC6B4C" w:rsidRDefault="00FC6B4C">
      <w:pPr>
        <w:pStyle w:val="ConsPlusNormal"/>
        <w:ind w:firstLine="540"/>
        <w:jc w:val="both"/>
      </w:pPr>
      <w:r>
        <w:t>4)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государства.</w:t>
      </w:r>
    </w:p>
    <w:p w:rsidR="00FC6B4C" w:rsidRDefault="00FC6B4C">
      <w:pPr>
        <w:pStyle w:val="ConsPlusNormal"/>
        <w:ind w:firstLine="540"/>
        <w:jc w:val="both"/>
      </w:pPr>
      <w:bookmarkStart w:id="4" w:name="P90"/>
      <w:bookmarkEnd w:id="4"/>
      <w:r>
        <w:t xml:space="preserve">3.3. Предложения о кандидатурах на должность председателя Ревизионной комиссии вносятся в Совет депутатов в письменной форме не </w:t>
      </w:r>
      <w:proofErr w:type="gramStart"/>
      <w:r>
        <w:t>позднее</w:t>
      </w:r>
      <w:proofErr w:type="gramEnd"/>
      <w:r>
        <w:t xml:space="preserve"> чем за 30 дней до истечения срока полномочий председателя Ревизионной комиссии:</w:t>
      </w:r>
    </w:p>
    <w:p w:rsidR="00FC6B4C" w:rsidRDefault="00FC6B4C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18.02.2016 N 219/31)</w:t>
      </w:r>
    </w:p>
    <w:p w:rsidR="00FC6B4C" w:rsidRDefault="00FC6B4C">
      <w:pPr>
        <w:pStyle w:val="ConsPlusNormal"/>
        <w:ind w:firstLine="540"/>
        <w:jc w:val="both"/>
      </w:pPr>
      <w:r>
        <w:t>1) главой города Пущино;</w:t>
      </w:r>
    </w:p>
    <w:p w:rsidR="00FC6B4C" w:rsidRDefault="00FC6B4C">
      <w:pPr>
        <w:pStyle w:val="ConsPlusNormal"/>
        <w:ind w:firstLine="540"/>
        <w:jc w:val="both"/>
      </w:pPr>
      <w:r>
        <w:t>2) депутатами Совета депутатов - не менее одной трети от установленного числа депутатов Совета депутатов.</w:t>
      </w:r>
    </w:p>
    <w:p w:rsidR="00FC6B4C" w:rsidRDefault="00FC6B4C">
      <w:pPr>
        <w:pStyle w:val="ConsPlusNormal"/>
        <w:ind w:firstLine="540"/>
        <w:jc w:val="both"/>
      </w:pPr>
      <w:r>
        <w:t xml:space="preserve">К предложению кандидатуры должно прилагаться личное </w:t>
      </w:r>
      <w:hyperlink w:anchor="P306" w:history="1">
        <w:r>
          <w:rPr>
            <w:color w:val="0000FF"/>
          </w:rPr>
          <w:t>заявление-анкета</w:t>
        </w:r>
      </w:hyperlink>
      <w:r>
        <w:t xml:space="preserve"> кандидата, заполненное по форме (приложение 1 к Положению).</w:t>
      </w:r>
    </w:p>
    <w:p w:rsidR="00FC6B4C" w:rsidRDefault="00FC6B4C">
      <w:pPr>
        <w:pStyle w:val="ConsPlusNormal"/>
        <w:jc w:val="both"/>
      </w:pPr>
      <w:r>
        <w:t xml:space="preserve">(абзац введен </w:t>
      </w:r>
      <w:hyperlink r:id="rId22" w:history="1">
        <w:r>
          <w:rPr>
            <w:color w:val="0000FF"/>
          </w:rPr>
          <w:t>решением</w:t>
        </w:r>
      </w:hyperlink>
      <w:r>
        <w:t xml:space="preserve"> Совета депутатов г. Пущино МО от 18.02.2016 N 219/31)</w:t>
      </w:r>
    </w:p>
    <w:p w:rsidR="00FC6B4C" w:rsidRDefault="00FC6B4C">
      <w:pPr>
        <w:pStyle w:val="ConsPlusNormal"/>
        <w:ind w:firstLine="540"/>
        <w:jc w:val="both"/>
      </w:pPr>
      <w:bookmarkStart w:id="5" w:name="P96"/>
      <w:bookmarkEnd w:id="5"/>
      <w:r>
        <w:t>3.4. Совет депутатов рассматривает представленные кандидатуры в течение 14 дней со дня получения предложений и принимает решение о назначении на должность одной из предложенных кандидатур. Решение о назначении председателя Ревизионной комиссии принимается тайным голосованием не менее 2/3 голосов от установленного числа депутатов (не менее 10 голосов).</w:t>
      </w:r>
    </w:p>
    <w:p w:rsidR="00FC6B4C" w:rsidRDefault="00FC6B4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3.4 в ред. </w:t>
      </w:r>
      <w:hyperlink r:id="rId23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18.02.2016 N 219/31)</w:t>
      </w:r>
    </w:p>
    <w:p w:rsidR="00FC6B4C" w:rsidRDefault="00FC6B4C">
      <w:pPr>
        <w:pStyle w:val="ConsPlusNormal"/>
        <w:ind w:firstLine="540"/>
        <w:jc w:val="both"/>
      </w:pPr>
      <w:r>
        <w:t xml:space="preserve">3.5. </w:t>
      </w:r>
      <w:proofErr w:type="gramStart"/>
      <w:r>
        <w:t xml:space="preserve">В случае несогласия Совета депутатов со всеми предложенными ей кандидатурами для назначения на должность председателя Ревизионной комиссии глава города, депутаты Совета депутатов в порядке, установленном </w:t>
      </w:r>
      <w:hyperlink w:anchor="P90" w:history="1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3.3</w:t>
        </w:r>
      </w:hyperlink>
      <w:r>
        <w:t xml:space="preserve"> и </w:t>
      </w:r>
      <w:hyperlink w:anchor="P96" w:history="1">
        <w:r>
          <w:rPr>
            <w:color w:val="0000FF"/>
          </w:rPr>
          <w:t>3.4</w:t>
        </w:r>
      </w:hyperlink>
      <w:r>
        <w:t xml:space="preserve"> настоящей статьи, в двухнедельный срок со дня принятия Советом депутатов соответствующего решения вносят в Совет депутатов повторные предложения по этим кандидатурам либо предложения о новых кандидатурах.</w:t>
      </w:r>
      <w:proofErr w:type="gramEnd"/>
    </w:p>
    <w:p w:rsidR="00FC6B4C" w:rsidRDefault="00FC6B4C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3.5 введен </w:t>
      </w:r>
      <w:hyperlink r:id="rId24" w:history="1">
        <w:r>
          <w:rPr>
            <w:color w:val="0000FF"/>
          </w:rPr>
          <w:t>решением</w:t>
        </w:r>
      </w:hyperlink>
      <w:r>
        <w:t xml:space="preserve"> Совета депутатов г. Пущино МО от 18.02.2016 N 219/31)</w:t>
      </w:r>
    </w:p>
    <w:p w:rsidR="00FC6B4C" w:rsidRDefault="00FC6B4C">
      <w:pPr>
        <w:pStyle w:val="ConsPlusNormal"/>
        <w:ind w:firstLine="540"/>
        <w:jc w:val="both"/>
      </w:pPr>
      <w:r>
        <w:t xml:space="preserve">3.5 - 3.6. Утратили силу. - </w:t>
      </w:r>
      <w:hyperlink r:id="rId25" w:history="1">
        <w:r>
          <w:rPr>
            <w:color w:val="0000FF"/>
          </w:rPr>
          <w:t>Решение</w:t>
        </w:r>
      </w:hyperlink>
      <w:r>
        <w:t xml:space="preserve"> Совета депутатов г. Пущино МО от 21.05.2015 N 109/16.</w:t>
      </w:r>
    </w:p>
    <w:p w:rsidR="00FC6B4C" w:rsidRDefault="00FC6B4C">
      <w:pPr>
        <w:pStyle w:val="ConsPlusNormal"/>
        <w:ind w:firstLine="540"/>
        <w:jc w:val="both"/>
      </w:pPr>
      <w:r>
        <w:t xml:space="preserve">3.7. </w:t>
      </w:r>
      <w:proofErr w:type="gramStart"/>
      <w:r>
        <w:t xml:space="preserve">Председатель Ревизионной комиссии, а также лица, претендующие на замещение указанной должности,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</w:t>
      </w:r>
      <w:r>
        <w:lastRenderedPageBreak/>
        <w:t>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законами и иными нормативными правовыми актами Московской области, муниципальными нормативными правовыми актами городского</w:t>
      </w:r>
      <w:proofErr w:type="gramEnd"/>
      <w:r>
        <w:t xml:space="preserve"> округа Пущино.</w:t>
      </w:r>
    </w:p>
    <w:p w:rsidR="00FC6B4C" w:rsidRDefault="00FC6B4C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21.05.2015 N 109/16)</w:t>
      </w:r>
    </w:p>
    <w:p w:rsidR="00FC6B4C" w:rsidRDefault="00FC6B4C">
      <w:pPr>
        <w:pStyle w:val="ConsPlusNormal"/>
        <w:ind w:firstLine="540"/>
        <w:jc w:val="both"/>
      </w:pPr>
      <w:r>
        <w:t>3.8. Инспекторы Ревизионной комиссии назначаются на должность и освобождаются от нее председателем Ревизионной комиссии. Инспекторы Ревизионной комиссии являются муниципальными служащими, на которых распространяется действие федеральных нормативных правовых актов, нормативных правовых актов Московской области, муниципальных нормативных правовых актов о муниципальной службе.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  <w:outlineLvl w:val="1"/>
      </w:pPr>
      <w:r>
        <w:t>Статья 4. Организация внешнего муниципального финансового контроля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</w:pPr>
      <w:r>
        <w:t>4.1. Внешний муниципальный финансовый контроль осуществляется Ревизионной комиссией в форме контрольных или экспертно-аналитических мероприятий.</w:t>
      </w:r>
    </w:p>
    <w:p w:rsidR="00FC6B4C" w:rsidRDefault="00FC6B4C">
      <w:pPr>
        <w:pStyle w:val="ConsPlusNormal"/>
        <w:ind w:firstLine="540"/>
        <w:jc w:val="both"/>
      </w:pPr>
      <w:r>
        <w:t>4.2. При проведении контрольного мероприятия Ревизионной комиссией составляется соответствующий акт (акты), который доводится до сведения руководителей проверяемых органов и организаций. На основании акта (актов) Ревизионной комиссией составляется отчет.</w:t>
      </w:r>
    </w:p>
    <w:p w:rsidR="00FC6B4C" w:rsidRDefault="00FC6B4C">
      <w:pPr>
        <w:pStyle w:val="ConsPlusNormal"/>
        <w:ind w:firstLine="540"/>
        <w:jc w:val="both"/>
      </w:pPr>
      <w:r>
        <w:t>4.3. При проведении экспертно-аналитического мероприятия Ревизионной комиссией составляется отчет или заключение.</w:t>
      </w:r>
    </w:p>
    <w:p w:rsidR="00FC6B4C" w:rsidRDefault="00FC6B4C">
      <w:pPr>
        <w:pStyle w:val="ConsPlusNormal"/>
        <w:ind w:firstLine="540"/>
        <w:jc w:val="both"/>
      </w:pPr>
      <w:r>
        <w:t xml:space="preserve">4.4. Ревизионная комиссия при осуществлении внешнего государственного и муниципального финансового контроля руководствуется </w:t>
      </w:r>
      <w:hyperlink r:id="rId27" w:history="1">
        <w:r>
          <w:rPr>
            <w:color w:val="0000FF"/>
          </w:rPr>
          <w:t>Конституцией</w:t>
        </w:r>
      </w:hyperlink>
      <w:r>
        <w:t xml:space="preserve"> Российской Федерации, законодательством Российской Федерации, законодательством Московской области, муниципальными нормативными правовыми актами, а также стандартами внешнего муниципального финансового контроля городского округа Пущино для проведения контрольных и экспертно-аналитических мероприятий, утверждаемыми Ревизионной комиссией:</w:t>
      </w:r>
    </w:p>
    <w:p w:rsidR="00FC6B4C" w:rsidRDefault="00FC6B4C">
      <w:pPr>
        <w:pStyle w:val="ConsPlusNormal"/>
        <w:ind w:firstLine="540"/>
        <w:jc w:val="both"/>
      </w:pPr>
      <w:r>
        <w:t>1) в отношении органов местного самоуправления и муниципальных органов городского округа Пущино, муниципальных учреждений и унитарных предприятий городского округа Пущино - в соответствии с общими требованиями, утвержденными Счетной палатой Российской Федерации и (или) Контрольно-счетной палатой Московской области;</w:t>
      </w:r>
    </w:p>
    <w:p w:rsidR="00FC6B4C" w:rsidRDefault="00FC6B4C">
      <w:pPr>
        <w:pStyle w:val="ConsPlusNormal"/>
        <w:ind w:firstLine="540"/>
        <w:jc w:val="both"/>
      </w:pPr>
      <w:r>
        <w:t>2) в отношении иных организаций - в соответствии с общими требованиями, установленными федеральным законом.</w:t>
      </w:r>
    </w:p>
    <w:p w:rsidR="00FC6B4C" w:rsidRDefault="00FC6B4C">
      <w:pPr>
        <w:pStyle w:val="ConsPlusNormal"/>
        <w:ind w:firstLine="540"/>
        <w:jc w:val="both"/>
      </w:pPr>
      <w:r>
        <w:t>4.5. При подготовке стандартов внешнего муниципального финансового контроля городского округа Пущино учитываются международные стандарты в области государственного контроля, аудита и финансовой отчетности.</w:t>
      </w:r>
    </w:p>
    <w:p w:rsidR="00FC6B4C" w:rsidRDefault="00FC6B4C">
      <w:pPr>
        <w:pStyle w:val="ConsPlusNormal"/>
        <w:ind w:firstLine="540"/>
        <w:jc w:val="both"/>
      </w:pPr>
      <w:r>
        <w:t>4.6. Стандарты внешнего муниципального финансового контроля городского округа Пущино не могут противоречить законодательству Российской Федерации и (или) законодательству Московской области.</w:t>
      </w:r>
    </w:p>
    <w:p w:rsidR="00FC6B4C" w:rsidRDefault="00FC6B4C">
      <w:pPr>
        <w:pStyle w:val="ConsPlusNormal"/>
        <w:ind w:firstLine="540"/>
        <w:jc w:val="both"/>
      </w:pPr>
      <w:r>
        <w:t>4.7. В целях осуществления внешнего муниципального финансового контроля Ревизионная комиссия наделяется контрольными, экспертно-аналитическими и информационными полномочиями.</w:t>
      </w:r>
    </w:p>
    <w:p w:rsidR="00FC6B4C" w:rsidRDefault="00FC6B4C">
      <w:pPr>
        <w:pStyle w:val="ConsPlusNormal"/>
        <w:ind w:firstLine="540"/>
        <w:jc w:val="both"/>
      </w:pPr>
      <w:r>
        <w:t>4.8. При реализации контрольных полномочий Ревизионная комиссия осуществляет:</w:t>
      </w:r>
    </w:p>
    <w:p w:rsidR="00FC6B4C" w:rsidRDefault="00FC6B4C">
      <w:pPr>
        <w:pStyle w:val="ConsPlusNormal"/>
        <w:ind w:firstLine="540"/>
        <w:jc w:val="both"/>
      </w:pPr>
      <w:r>
        <w:t xml:space="preserve">1) </w:t>
      </w:r>
      <w:proofErr w:type="gramStart"/>
      <w:r>
        <w:t>контроль за</w:t>
      </w:r>
      <w:proofErr w:type="gramEnd"/>
      <w:r>
        <w:t xml:space="preserve"> исполнением бюджета городского округа Пущино;</w:t>
      </w:r>
    </w:p>
    <w:p w:rsidR="00FC6B4C" w:rsidRDefault="00FC6B4C">
      <w:pPr>
        <w:pStyle w:val="ConsPlusNormal"/>
        <w:ind w:firstLine="540"/>
        <w:jc w:val="both"/>
      </w:pPr>
      <w:r>
        <w:t>2) осуществление контроля соблюдения установленного порядка подготовки и рассмотрения проекта бюджета городского округа Пущино, отчета о его исполнении;</w:t>
      </w:r>
    </w:p>
    <w:p w:rsidR="00FC6B4C" w:rsidRDefault="00FC6B4C">
      <w:pPr>
        <w:pStyle w:val="ConsPlusNormal"/>
        <w:ind w:firstLine="540"/>
        <w:jc w:val="both"/>
      </w:pPr>
      <w:r>
        <w:t>3) внешнюю проверку годового отчета об исполнении бюджета городского округа Пущино;</w:t>
      </w:r>
    </w:p>
    <w:p w:rsidR="00FC6B4C" w:rsidRDefault="00FC6B4C">
      <w:pPr>
        <w:pStyle w:val="ConsPlusNormal"/>
        <w:ind w:firstLine="540"/>
        <w:jc w:val="both"/>
      </w:pPr>
      <w:r>
        <w:t xml:space="preserve">4) организацию и осуществление </w:t>
      </w:r>
      <w:proofErr w:type="gramStart"/>
      <w:r>
        <w:t>контроля за</w:t>
      </w:r>
      <w:proofErr w:type="gramEnd"/>
      <w:r>
        <w:t xml:space="preserve"> законностью, результативностью (эффективностью и экономностью) использования средств бюджета городского округа Пущино, а также средств, получаемых местным бюджетом из иных источников, предусмотренных законодательством Российской Федерации;</w:t>
      </w:r>
    </w:p>
    <w:p w:rsidR="00FC6B4C" w:rsidRDefault="00FC6B4C">
      <w:pPr>
        <w:pStyle w:val="ConsPlusNormal"/>
        <w:ind w:firstLine="540"/>
        <w:jc w:val="both"/>
      </w:pPr>
      <w:r>
        <w:t xml:space="preserve">5) </w:t>
      </w:r>
      <w:proofErr w:type="gramStart"/>
      <w:r>
        <w:t>контроль за</w:t>
      </w:r>
      <w:proofErr w:type="gramEnd"/>
      <w:r>
        <w:t xml:space="preserve"> своевременным исполнением доходных статей местного бюджета, администрируемых органами администрации города Пущино;</w:t>
      </w:r>
    </w:p>
    <w:p w:rsidR="00FC6B4C" w:rsidRDefault="00FC6B4C">
      <w:pPr>
        <w:pStyle w:val="ConsPlusNormal"/>
        <w:ind w:firstLine="540"/>
        <w:jc w:val="both"/>
      </w:pPr>
      <w:r>
        <w:t xml:space="preserve">6) контроль своевременного исполнения расходных статей местного бюджета по объемам, структуре и целевому назначению, в том числе контроль соответствия расходования </w:t>
      </w:r>
      <w:r>
        <w:lastRenderedPageBreak/>
        <w:t>дополнительных доходов городского бюджета решениям Совета депутатов;</w:t>
      </w:r>
    </w:p>
    <w:p w:rsidR="00FC6B4C" w:rsidRDefault="00FC6B4C">
      <w:pPr>
        <w:pStyle w:val="ConsPlusNormal"/>
        <w:ind w:firstLine="540"/>
        <w:jc w:val="both"/>
      </w:pPr>
      <w:r>
        <w:t xml:space="preserve">7) </w:t>
      </w:r>
      <w:proofErr w:type="gramStart"/>
      <w:r>
        <w:t>контроль за</w:t>
      </w:r>
      <w:proofErr w:type="gramEnd"/>
      <w:r>
        <w:t xml:space="preserve"> соблюдением установленного порядка управления и распоряжения имуществом, находящимся в собственности городского округа Пущино, в том числе охраняемыми результатами интеллектуальной деятельности и средствами индивидуализации, принадлежащими городскому округу Пущино;</w:t>
      </w:r>
    </w:p>
    <w:p w:rsidR="00FC6B4C" w:rsidRDefault="00FC6B4C">
      <w:pPr>
        <w:pStyle w:val="ConsPlusNormal"/>
        <w:ind w:firstLine="540"/>
        <w:jc w:val="both"/>
      </w:pPr>
      <w:r>
        <w:t>8) контроль эффективности использования муниципальной собственности, в том числе муниципального имущества, денежных средств местного бюджета, ценных бумаг;</w:t>
      </w:r>
    </w:p>
    <w:p w:rsidR="00FC6B4C" w:rsidRDefault="00FC6B4C">
      <w:pPr>
        <w:pStyle w:val="ConsPlusNormal"/>
        <w:ind w:firstLine="540"/>
        <w:jc w:val="both"/>
      </w:pPr>
      <w:r>
        <w:t>9) контроль поступления в местный бюджет средств, полученных от управления и распоряжения муниципальной собственностью (в том числе от приватизации, продажи, отчуждения в других формах, передачи в постоянное и временное пользование, доверительное управление, аренды);</w:t>
      </w:r>
    </w:p>
    <w:p w:rsidR="00FC6B4C" w:rsidRDefault="00FC6B4C">
      <w:pPr>
        <w:pStyle w:val="ConsPlusNormal"/>
        <w:ind w:firstLine="540"/>
        <w:jc w:val="both"/>
      </w:pPr>
      <w:r>
        <w:t>10) контроль соблюдения получателями бюджетных кредитов, бюджетных инвестиций и муниципальных гарантий условий выделения, получения, целевого использования и возврата средств местного бюджета;</w:t>
      </w:r>
    </w:p>
    <w:p w:rsidR="00FC6B4C" w:rsidRDefault="00FC6B4C">
      <w:pPr>
        <w:pStyle w:val="ConsPlusNormal"/>
        <w:ind w:firstLine="540"/>
        <w:jc w:val="both"/>
      </w:pPr>
      <w:r>
        <w:t>11) проведение по поручению Совета депутатов города Пущино предварительной проверки финансового состояния получателей муниципальной гарантии и бюджетных кредитов;</w:t>
      </w:r>
    </w:p>
    <w:p w:rsidR="00FC6B4C" w:rsidRDefault="00FC6B4C">
      <w:pPr>
        <w:pStyle w:val="ConsPlusNormal"/>
        <w:ind w:firstLine="540"/>
        <w:jc w:val="both"/>
      </w:pPr>
      <w:r>
        <w:t>12) контроль состояния и обслуживания муниципального долга, эффективности использования муниципальных заимствований (в том числе займов, осуществляемых путем выпуска муниципальных ценных бумаг);</w:t>
      </w:r>
    </w:p>
    <w:p w:rsidR="00FC6B4C" w:rsidRDefault="00FC6B4C">
      <w:pPr>
        <w:pStyle w:val="ConsPlusNormal"/>
        <w:ind w:firstLine="540"/>
        <w:jc w:val="both"/>
      </w:pPr>
      <w:r>
        <w:t>13) контроль эффективности долевого участия города в предприятиях и инвестиционных проектах;</w:t>
      </w:r>
    </w:p>
    <w:p w:rsidR="00FC6B4C" w:rsidRDefault="00FC6B4C">
      <w:pPr>
        <w:pStyle w:val="ConsPlusNormal"/>
        <w:ind w:firstLine="540"/>
        <w:jc w:val="both"/>
      </w:pPr>
      <w:r>
        <w:t xml:space="preserve">14) </w:t>
      </w:r>
      <w:proofErr w:type="gramStart"/>
      <w:r>
        <w:t>контроль за</w:t>
      </w:r>
      <w:proofErr w:type="gramEnd"/>
      <w:r>
        <w:t xml:space="preserve"> исполнением инвестиционных контрактов;</w:t>
      </w:r>
    </w:p>
    <w:p w:rsidR="00FC6B4C" w:rsidRDefault="00FC6B4C">
      <w:pPr>
        <w:pStyle w:val="ConsPlusNormal"/>
        <w:ind w:firstLine="540"/>
        <w:jc w:val="both"/>
      </w:pPr>
      <w:r>
        <w:t>15) проверку финансово-хозяйственной деятельности муниципальных предприятий, муниципальных учреждений и иных получателей средств бюджета городского округа Пущино;</w:t>
      </w:r>
    </w:p>
    <w:p w:rsidR="00FC6B4C" w:rsidRDefault="00FC6B4C">
      <w:pPr>
        <w:pStyle w:val="ConsPlusNormal"/>
        <w:ind w:firstLine="540"/>
        <w:jc w:val="both"/>
      </w:pPr>
      <w:r>
        <w:t>16) контроль размещения муниципальных заказов на поставки товаров, работ и услуг для муниципальных нужд города Пущино.</w:t>
      </w:r>
    </w:p>
    <w:p w:rsidR="00FC6B4C" w:rsidRDefault="00FC6B4C">
      <w:pPr>
        <w:pStyle w:val="ConsPlusNormal"/>
        <w:ind w:firstLine="540"/>
        <w:jc w:val="both"/>
      </w:pPr>
      <w:r>
        <w:t>4.9. При реализации экспертно-аналитических полномочий Ревизионная комиссия осуществляет:</w:t>
      </w:r>
    </w:p>
    <w:p w:rsidR="00FC6B4C" w:rsidRDefault="00FC6B4C">
      <w:pPr>
        <w:pStyle w:val="ConsPlusNormal"/>
        <w:ind w:firstLine="540"/>
        <w:jc w:val="both"/>
      </w:pPr>
      <w:r>
        <w:t>1) экспертизу проектов бюджета городского округа Пущино;</w:t>
      </w:r>
    </w:p>
    <w:p w:rsidR="00FC6B4C" w:rsidRDefault="00FC6B4C">
      <w:pPr>
        <w:pStyle w:val="ConsPlusNormal"/>
        <w:ind w:firstLine="540"/>
        <w:jc w:val="both"/>
      </w:pPr>
      <w:proofErr w:type="gramStart"/>
      <w:r>
        <w:t>2) оценку эффективности предоставления налоговых и иных льгот и преимуществ, бюджетных кредитов за счет средств бюджета городского округа Пущино, а также оценку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собственности городского округа Пущино;</w:t>
      </w:r>
      <w:proofErr w:type="gramEnd"/>
    </w:p>
    <w:p w:rsidR="00FC6B4C" w:rsidRDefault="00FC6B4C">
      <w:pPr>
        <w:pStyle w:val="ConsPlusNormal"/>
        <w:ind w:firstLine="540"/>
        <w:jc w:val="both"/>
      </w:pPr>
      <w:r>
        <w:t>3) финансово-экономическую экспертизу проектов муниципальных правовых актов (включая обоснованность финансово-экономических обоснований) в части, касающейся расходных обязательств городского округа Пущино, а также муниципальных программ;</w:t>
      </w:r>
    </w:p>
    <w:p w:rsidR="00FC6B4C" w:rsidRDefault="00FC6B4C">
      <w:pPr>
        <w:pStyle w:val="ConsPlusNormal"/>
        <w:ind w:firstLine="540"/>
        <w:jc w:val="both"/>
      </w:pPr>
      <w:r>
        <w:t>4) анализ бюджетного процесса в городском округе Пущино и подготовку предложений, направленных на его совершенствование;</w:t>
      </w:r>
    </w:p>
    <w:p w:rsidR="00FC6B4C" w:rsidRDefault="00FC6B4C">
      <w:pPr>
        <w:pStyle w:val="ConsPlusNormal"/>
        <w:ind w:firstLine="540"/>
        <w:jc w:val="both"/>
      </w:pPr>
      <w:r>
        <w:t>5) участие в пределах полномочий в мероприятиях, направленных на противодействие коррупции;</w:t>
      </w:r>
    </w:p>
    <w:p w:rsidR="00FC6B4C" w:rsidRDefault="00FC6B4C">
      <w:pPr>
        <w:pStyle w:val="ConsPlusNormal"/>
        <w:ind w:firstLine="540"/>
        <w:jc w:val="both"/>
      </w:pPr>
      <w:r>
        <w:t>6) анализ данных реестра расходных обязательств городского округа Пущино на предмет выявления соответствия между расходными обязательствами городского округа Пущино, включенными в реестр расходных обязательств, и расходными обязательствами городского округа Пущино, планируемыми к финансированию в очередном финансовом году в соответствии с нормами проекта местного бюджета;</w:t>
      </w:r>
    </w:p>
    <w:p w:rsidR="00FC6B4C" w:rsidRDefault="00FC6B4C">
      <w:pPr>
        <w:pStyle w:val="ConsPlusNormal"/>
        <w:ind w:firstLine="540"/>
        <w:jc w:val="both"/>
      </w:pPr>
      <w:r>
        <w:t>7) анализ выявленных отклонений от установленных показателей местного бюджета и подготовку предложений по их устранению;</w:t>
      </w:r>
    </w:p>
    <w:p w:rsidR="00FC6B4C" w:rsidRDefault="00FC6B4C">
      <w:pPr>
        <w:pStyle w:val="ConsPlusNormal"/>
        <w:ind w:firstLine="540"/>
        <w:jc w:val="both"/>
      </w:pPr>
      <w:r>
        <w:t>8) подготовку предложений и проектов муниципальных нормативных правовых актов по вопросам совершенствования бюджетного процесса и муниципального финансового контроля.</w:t>
      </w:r>
    </w:p>
    <w:p w:rsidR="00FC6B4C" w:rsidRDefault="00FC6B4C">
      <w:pPr>
        <w:pStyle w:val="ConsPlusNormal"/>
        <w:ind w:firstLine="540"/>
        <w:jc w:val="both"/>
      </w:pPr>
      <w:r>
        <w:t>4.10. При реализации информационных полномочий Ревизионная комиссия осуществляет:</w:t>
      </w:r>
    </w:p>
    <w:p w:rsidR="00FC6B4C" w:rsidRDefault="00FC6B4C">
      <w:pPr>
        <w:pStyle w:val="ConsPlusNormal"/>
        <w:ind w:firstLine="540"/>
        <w:jc w:val="both"/>
      </w:pPr>
      <w:r>
        <w:t xml:space="preserve">1) подготовку информации о ходе исполнения местного бюджета, о результатах проведенных контрольных и экспертно-аналитических мероприятий и представление такой </w:t>
      </w:r>
      <w:r>
        <w:lastRenderedPageBreak/>
        <w:t>информации в Совет депутатов и главе города Пущино;</w:t>
      </w:r>
    </w:p>
    <w:p w:rsidR="00FC6B4C" w:rsidRDefault="00FC6B4C">
      <w:pPr>
        <w:pStyle w:val="ConsPlusNormal"/>
        <w:ind w:firstLine="540"/>
        <w:jc w:val="both"/>
      </w:pPr>
      <w:r>
        <w:t>2) информирование о результатах проведенного контрольного мероприятия Совета депутатов города Пущино, главы города Пущино, руководителя администрации города Пущино;</w:t>
      </w:r>
    </w:p>
    <w:p w:rsidR="00FC6B4C" w:rsidRDefault="00FC6B4C">
      <w:pPr>
        <w:pStyle w:val="ConsPlusNormal"/>
        <w:ind w:firstLine="540"/>
        <w:jc w:val="both"/>
      </w:pPr>
      <w:r>
        <w:t>3) представление Совету депутатов города Пущино, главе города Пущино, руководителю администрации города Пущино ежегодных отчетов о работе Ревизионной комиссии и опубликование указанных отчетов в средствах массовой информации;</w:t>
      </w:r>
    </w:p>
    <w:p w:rsidR="00FC6B4C" w:rsidRDefault="00FC6B4C">
      <w:pPr>
        <w:pStyle w:val="ConsPlusNormal"/>
        <w:ind w:firstLine="540"/>
        <w:jc w:val="both"/>
      </w:pPr>
      <w:r>
        <w:t>4) опубликование (обнародование) итоговых результатов проведенных контрольных мероприятий в объеме сведений, определяемых Советом депутатов.</w:t>
      </w:r>
    </w:p>
    <w:p w:rsidR="00FC6B4C" w:rsidRDefault="00FC6B4C">
      <w:pPr>
        <w:pStyle w:val="ConsPlusNormal"/>
        <w:ind w:firstLine="540"/>
        <w:jc w:val="both"/>
      </w:pPr>
      <w:r>
        <w:t>4.11. Внутренние вопросы деятельности Ревизионной комиссии, распределение обязанностей между должностными лицами, порядок ведения дел, подготовки и проведения мероприятий всех видов и форм регулируются решениями председателя Ревизионной комиссии. Методические документы по проведению контрольных и иных мероприятий Ревизионной комиссии разрабатываются на основе федеральных стандартов и утверждаются распоряжением председателя Ревизионной комиссии.</w:t>
      </w:r>
    </w:p>
    <w:p w:rsidR="00FC6B4C" w:rsidRDefault="00FC6B4C">
      <w:pPr>
        <w:pStyle w:val="ConsPlusNormal"/>
        <w:ind w:firstLine="540"/>
        <w:jc w:val="both"/>
      </w:pPr>
      <w:r>
        <w:t>4.12. Внешний муниципальный финансовый контроль осуществляется Ревизионной комиссией:</w:t>
      </w:r>
    </w:p>
    <w:p w:rsidR="00FC6B4C" w:rsidRDefault="00FC6B4C">
      <w:pPr>
        <w:pStyle w:val="ConsPlusNormal"/>
        <w:ind w:firstLine="540"/>
        <w:jc w:val="both"/>
      </w:pPr>
      <w:r>
        <w:t>- в отношении органов местного самоуправления и муниципальных органов городского округа Пущино, муниципальных учреждений и унитарных предприятий городского округа Пущино, а также иных организаций, если они используют имущество, находящееся в муниципальной собственности городского округа Пущино;</w:t>
      </w:r>
    </w:p>
    <w:p w:rsidR="00FC6B4C" w:rsidRDefault="00FC6B4C">
      <w:pPr>
        <w:pStyle w:val="ConsPlusNormal"/>
        <w:ind w:firstLine="540"/>
        <w:jc w:val="both"/>
      </w:pPr>
      <w:proofErr w:type="gramStart"/>
      <w:r>
        <w:t>- в отношении иных организаций путем осуществления проверки соблюдения условий получения ими субсидий, кредитов, гарантий за счет средств местного бюджета в порядке контроля за деятельностью главных распорядителей (распорядителей) и получателей средств местного бюджета, предоставивших указанные средства, в случаях, если возможность проверок указанных организаций установлена в договорах о предоставлении субсидий, кредитов, гарантий за счет средств местного бюджета.</w:t>
      </w:r>
      <w:proofErr w:type="gramEnd"/>
    </w:p>
    <w:p w:rsidR="00FC6B4C" w:rsidRDefault="00FC6B4C">
      <w:pPr>
        <w:pStyle w:val="ConsPlusNormal"/>
        <w:ind w:firstLine="540"/>
        <w:jc w:val="both"/>
      </w:pPr>
      <w:r>
        <w:t xml:space="preserve">4.13. Контрольные мероприятия в отношении указанных объектов контроля не могут проводиться Ревизионной комиссией </w:t>
      </w:r>
      <w:proofErr w:type="gramStart"/>
      <w:r>
        <w:t>чаще</w:t>
      </w:r>
      <w:proofErr w:type="gramEnd"/>
      <w:r>
        <w:t xml:space="preserve"> чем один раз в два года, за исключением тематических проверок, проводимых по отдельным вопросам.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  <w:outlineLvl w:val="1"/>
      </w:pPr>
      <w:r>
        <w:t>Статья 5. Планирование деятельности и отчетность Ревизионной комиссии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</w:pPr>
      <w:r>
        <w:t>5.1. Ревизионная комиссия осуществляет свою деятельность на основе планов, которые разрабатываются и утверждаются ею самостоятельно.</w:t>
      </w:r>
    </w:p>
    <w:p w:rsidR="00FC6B4C" w:rsidRDefault="00FC6B4C">
      <w:pPr>
        <w:pStyle w:val="ConsPlusNormal"/>
        <w:ind w:firstLine="540"/>
        <w:jc w:val="both"/>
      </w:pPr>
      <w:r>
        <w:t>5.2. Годовой план деятельности Ревизионной комиссии включает перечень контрольных, экспертно-аналитических и иных мероприятий, проводимых Ревизионной комиссией, с указанием сроков их проведения, проверяемого периода, ответственных исполнителей, а также отдельных специалистов, привлекаемых на договорной основе.</w:t>
      </w:r>
    </w:p>
    <w:p w:rsidR="00FC6B4C" w:rsidRDefault="00FC6B4C">
      <w:pPr>
        <w:pStyle w:val="ConsPlusNormal"/>
        <w:ind w:firstLine="540"/>
        <w:jc w:val="both"/>
      </w:pPr>
      <w:r>
        <w:t>5.3. Планирование деятельности Ревизионной комиссии осуществляется с учетом результатов контрольных и экспертно-аналитических мероприятий, а также на основании поручений Совета депутатов и главы города Пущино, предложений и запросов руководителя администрации города Пущино.</w:t>
      </w:r>
    </w:p>
    <w:p w:rsidR="00FC6B4C" w:rsidRDefault="00FC6B4C">
      <w:pPr>
        <w:pStyle w:val="ConsPlusNormal"/>
        <w:ind w:firstLine="540"/>
        <w:jc w:val="both"/>
      </w:pPr>
      <w:r>
        <w:t>5.4. Поручения Совета депутатов и главы города Пущино, предложения и запросы руководителя администрации города Пущино включаются в план деятельности Ревизионной комиссии в обязательном порядке. В случае поступления указанных поручений, предложений и запросов после утверждения плана деятельности Ревизионной комиссии соответствующие изменения вносятся в план деятельности Ревизионной комиссии в течение трех рабочих дней со дня их поступления. О включении в план деятельности Ревизионной комиссии поручений Совета депутатов, предложений и запросов главы города Пущино председатель Ревизионной комиссии письменно информирует соответственно Совет депутатов, главу города Пущино, руководителя администрации города в течение пяти рабочих дней со дня поступления указанных поручений, предложений и запросов.</w:t>
      </w:r>
    </w:p>
    <w:p w:rsidR="00FC6B4C" w:rsidRDefault="00FC6B4C">
      <w:pPr>
        <w:pStyle w:val="ConsPlusNormal"/>
        <w:ind w:firstLine="540"/>
        <w:jc w:val="both"/>
      </w:pPr>
      <w:r>
        <w:t xml:space="preserve">5.5. Проведение внеплановой проверки допускается по мотивированному распоряжению Ревизионной комиссии, которое принимается им по поручению Совета депутатов или главы </w:t>
      </w:r>
      <w:r>
        <w:lastRenderedPageBreak/>
        <w:t xml:space="preserve">города Пущино. Председатель Ревизионной комиссии обязан провести внеплановую проверку по поручению Совета депутатов или главы города Пущино. Председатель Ревизионной комиссии направляет копию распоряжения о проведении внеплановой проверки главе города Пущино и председателю Совета депутатов не </w:t>
      </w:r>
      <w:proofErr w:type="gramStart"/>
      <w:r>
        <w:t>позднее</w:t>
      </w:r>
      <w:proofErr w:type="gramEnd"/>
      <w:r>
        <w:t xml:space="preserve"> чем на следующий рабочий день после издания распоряжения о проведении внеплановой проверки.</w:t>
      </w:r>
    </w:p>
    <w:p w:rsidR="00FC6B4C" w:rsidRDefault="00FC6B4C">
      <w:pPr>
        <w:pStyle w:val="ConsPlusNormal"/>
        <w:ind w:firstLine="540"/>
        <w:jc w:val="both"/>
      </w:pPr>
      <w:r>
        <w:t>5.6. Отчет о реализации годового плана деятельности Ревизионной комиссии ежегодно представляется на утверждение Совету депутатов в течение первого квартала последующего года. Указанный отчет подлежит опубликованию (обнародованию).</w:t>
      </w:r>
    </w:p>
    <w:p w:rsidR="00FC6B4C" w:rsidRDefault="00FC6B4C">
      <w:pPr>
        <w:pStyle w:val="ConsPlusNormal"/>
        <w:ind w:firstLine="540"/>
        <w:jc w:val="both"/>
      </w:pPr>
      <w:r>
        <w:t>5.7. Внутренние вопросы деятельности Ревизионной комиссии, порядок ведения дел, подготовки и проведения контрольных и экспертно-аналитических мероприятий, иной деятельности определяются Регламентом Ревизионной комиссии и разрабатываемыми на его основе инструкциями, положениями.</w:t>
      </w:r>
    </w:p>
    <w:p w:rsidR="00FC6B4C" w:rsidRDefault="00FC6B4C">
      <w:pPr>
        <w:pStyle w:val="ConsPlusNormal"/>
        <w:ind w:firstLine="540"/>
        <w:jc w:val="both"/>
      </w:pPr>
      <w:r>
        <w:t>5.8. Регламент Ревизионной комиссии утверждается распоряжением председателя Ревизионной комиссии.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  <w:outlineLvl w:val="1"/>
      </w:pPr>
      <w:r>
        <w:t>Статья 6. Права, полномочия и ответственность, гарантии статуса должностных лиц Ревизионной комиссии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</w:pPr>
      <w:r>
        <w:t>6.1. Председатель и инспекторы являются должностными лицами Ревизионной комиссии и принимают участие в реализации контрольных, экспертно-аналитических и информационных полномочий Ревизионной комиссии, несут ответственность в соответствии с законодательством Российской Федерации за достоверность и объективность результатов проводимых им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FC6B4C" w:rsidRDefault="00FC6B4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8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21.05.2015 N 109/16)</w:t>
      </w:r>
    </w:p>
    <w:p w:rsidR="00FC6B4C" w:rsidRDefault="00FC6B4C">
      <w:pPr>
        <w:pStyle w:val="ConsPlusNormal"/>
        <w:ind w:firstLine="540"/>
        <w:jc w:val="both"/>
      </w:pPr>
      <w:r>
        <w:t>6.2. Председатель Ревизионной комиссии осуществляет следующие полномочия:</w:t>
      </w:r>
    </w:p>
    <w:p w:rsidR="00FC6B4C" w:rsidRDefault="00FC6B4C">
      <w:pPr>
        <w:pStyle w:val="ConsPlusNormal"/>
        <w:ind w:firstLine="540"/>
        <w:jc w:val="both"/>
      </w:pPr>
      <w:r>
        <w:t>1) представляет Ревизионную комиссию в органах государственной власти, органах местного самоуправления, судебных и иных органах, предприятиях, учреждениях, организациях без доверенности;</w:t>
      </w:r>
    </w:p>
    <w:p w:rsidR="00FC6B4C" w:rsidRDefault="00FC6B4C">
      <w:pPr>
        <w:pStyle w:val="ConsPlusNormal"/>
        <w:ind w:firstLine="540"/>
        <w:jc w:val="both"/>
      </w:pPr>
      <w:proofErr w:type="gramStart"/>
      <w:r>
        <w:t>2) осуществляет руководство деятельностью Ревизионной комиссии и организует ее работу в соответствии с бюджетным законодательством, муниципальными нормативными правовыми актами и настоящим Положением, а также несет ответственность за ее результаты;</w:t>
      </w:r>
      <w:proofErr w:type="gramEnd"/>
    </w:p>
    <w:p w:rsidR="00FC6B4C" w:rsidRDefault="00FC6B4C">
      <w:pPr>
        <w:pStyle w:val="ConsPlusNormal"/>
        <w:ind w:firstLine="540"/>
        <w:jc w:val="both"/>
      </w:pPr>
      <w:r>
        <w:t>3) организует подготовку проектов годовых и перспективных планов работы Ревизионной комиссии, утверждает планы (программы) контрольных мероприятий, а также планы деятельности Ревизионной комиссии, контролирует их исполнение;</w:t>
      </w:r>
    </w:p>
    <w:p w:rsidR="00FC6B4C" w:rsidRDefault="00FC6B4C">
      <w:pPr>
        <w:pStyle w:val="ConsPlusNormal"/>
        <w:ind w:firstLine="540"/>
        <w:jc w:val="both"/>
      </w:pPr>
      <w:r>
        <w:t>4) издает распоряжения по вопросам организации деятельности Ревизионной комиссии, в том числе распоряжения о проведении контрольного мероприятия;</w:t>
      </w:r>
    </w:p>
    <w:p w:rsidR="00FC6B4C" w:rsidRDefault="00FC6B4C">
      <w:pPr>
        <w:pStyle w:val="ConsPlusNormal"/>
        <w:ind w:firstLine="540"/>
        <w:jc w:val="both"/>
      </w:pPr>
      <w:r>
        <w:t>5) непосредственно участвует в проведении контрольных и экспертно-аналитических мероприятий в соответствии с планом деятельности Ревизионной комиссии;</w:t>
      </w:r>
    </w:p>
    <w:p w:rsidR="00FC6B4C" w:rsidRDefault="00FC6B4C">
      <w:pPr>
        <w:pStyle w:val="ConsPlusNormal"/>
        <w:ind w:firstLine="540"/>
        <w:jc w:val="both"/>
      </w:pPr>
      <w:r>
        <w:t>6) направляет инспекторов Ревизионной комиссии в порядке, установленном законодательством, по запросам органов прокуратуры, правоохранительных органов и органов государственного финансового контроля для участия в проводимых ими контрольных мероприятиях;</w:t>
      </w:r>
    </w:p>
    <w:p w:rsidR="00FC6B4C" w:rsidRDefault="00FC6B4C">
      <w:pPr>
        <w:pStyle w:val="ConsPlusNormal"/>
        <w:ind w:firstLine="540"/>
        <w:jc w:val="both"/>
      </w:pPr>
      <w:r>
        <w:t>7) привлекает специалистов для участия в контрольных мероприятиях Ревизионной комиссии, заключает договоры с привлекаемыми специалистами;</w:t>
      </w:r>
    </w:p>
    <w:p w:rsidR="00FC6B4C" w:rsidRDefault="00FC6B4C">
      <w:pPr>
        <w:pStyle w:val="ConsPlusNormal"/>
        <w:ind w:firstLine="540"/>
        <w:jc w:val="both"/>
      </w:pPr>
      <w:r>
        <w:t>8) осуществляет правовое сопровождение контрольных и экспертно-аналитических мероприятий, давая правовую оценку фактам, установленным при проведении контрольных и экспертно-аналитических мероприятий;</w:t>
      </w:r>
    </w:p>
    <w:p w:rsidR="00FC6B4C" w:rsidRDefault="00FC6B4C">
      <w:pPr>
        <w:pStyle w:val="ConsPlusNormal"/>
        <w:ind w:firstLine="540"/>
        <w:jc w:val="both"/>
      </w:pPr>
      <w:r>
        <w:t>9) организует и осуществляет совместно с инспекторами подготовку отчетов, заключений, иных материалов Ревизионной комиссии;</w:t>
      </w:r>
    </w:p>
    <w:p w:rsidR="00FC6B4C" w:rsidRDefault="00FC6B4C">
      <w:pPr>
        <w:pStyle w:val="ConsPlusNormal"/>
        <w:ind w:firstLine="540"/>
        <w:jc w:val="both"/>
      </w:pPr>
      <w:r>
        <w:t>10) организует и осуществляет подготовку предложений по устранению нарушений, недостатков, выявленных в ходе контрольных и экспертно-аналитических мероприятий, а также по совершенствованию бюджетного процесса и муниципальных нормативных правовых актов городского округа Пущино;</w:t>
      </w:r>
    </w:p>
    <w:p w:rsidR="00FC6B4C" w:rsidRDefault="00FC6B4C">
      <w:pPr>
        <w:pStyle w:val="ConsPlusNormal"/>
        <w:ind w:firstLine="540"/>
        <w:jc w:val="both"/>
      </w:pPr>
      <w:r>
        <w:lastRenderedPageBreak/>
        <w:t>11) осуществляет прием и увольнение инспекторов Ревизионной комиссии;</w:t>
      </w:r>
    </w:p>
    <w:p w:rsidR="00FC6B4C" w:rsidRDefault="00FC6B4C">
      <w:pPr>
        <w:pStyle w:val="ConsPlusNormal"/>
        <w:ind w:firstLine="540"/>
        <w:jc w:val="both"/>
      </w:pPr>
      <w:r>
        <w:t>12) утверждает должностные инструкции сотрудников Ревизионной комиссии;</w:t>
      </w:r>
    </w:p>
    <w:p w:rsidR="00FC6B4C" w:rsidRDefault="00FC6B4C">
      <w:pPr>
        <w:pStyle w:val="ConsPlusNormal"/>
        <w:ind w:firstLine="540"/>
        <w:jc w:val="both"/>
      </w:pPr>
      <w:r>
        <w:t>13) определяет порядок, распределение функций и конкретных направлений деятельности между должностными лицами Ревизионной комиссии;</w:t>
      </w:r>
    </w:p>
    <w:p w:rsidR="00FC6B4C" w:rsidRDefault="00FC6B4C">
      <w:pPr>
        <w:pStyle w:val="ConsPlusNormal"/>
        <w:ind w:firstLine="540"/>
        <w:jc w:val="both"/>
      </w:pPr>
      <w:r>
        <w:t>14) дает поручения и указания по вопросам деятельности Ревизионной комиссии, подлежащие обязательному исполнению сотрудниками Контрольно-счетной комиссии;</w:t>
      </w:r>
    </w:p>
    <w:p w:rsidR="00FC6B4C" w:rsidRDefault="00FC6B4C">
      <w:pPr>
        <w:pStyle w:val="ConsPlusNormal"/>
        <w:ind w:firstLine="540"/>
        <w:jc w:val="both"/>
      </w:pPr>
      <w:r>
        <w:t>15) вносит предложения по организации обучения и повышения квалификации сотрудников Ревизионной комиссии;</w:t>
      </w:r>
    </w:p>
    <w:p w:rsidR="00FC6B4C" w:rsidRDefault="00FC6B4C">
      <w:pPr>
        <w:pStyle w:val="ConsPlusNormal"/>
        <w:ind w:firstLine="540"/>
        <w:jc w:val="both"/>
      </w:pPr>
      <w:r>
        <w:t>16) принимает решения о поощрениях и благодарностях, а также о наложении взысканий на сотрудников Ревизионной комиссии;</w:t>
      </w:r>
    </w:p>
    <w:p w:rsidR="00FC6B4C" w:rsidRDefault="00FC6B4C">
      <w:pPr>
        <w:pStyle w:val="ConsPlusNormal"/>
        <w:ind w:firstLine="540"/>
        <w:jc w:val="both"/>
      </w:pPr>
      <w:r>
        <w:t>17) имеет право первой подписи на банковских и финансовых документах Ревизионной комиссии;</w:t>
      </w:r>
    </w:p>
    <w:p w:rsidR="00FC6B4C" w:rsidRDefault="00FC6B4C">
      <w:pPr>
        <w:pStyle w:val="ConsPlusNormal"/>
        <w:ind w:firstLine="540"/>
        <w:jc w:val="both"/>
      </w:pPr>
      <w:r>
        <w:t>19) утверждает бюджетную смету Ревизионной комиссии на содержание Ревизионной комиссии в пределах средств, предусмотренных в бюджете городского округа Пущино на соответствующий финансовый год;</w:t>
      </w:r>
    </w:p>
    <w:p w:rsidR="00FC6B4C" w:rsidRDefault="00FC6B4C">
      <w:pPr>
        <w:pStyle w:val="ConsPlusNormal"/>
        <w:ind w:firstLine="540"/>
        <w:jc w:val="both"/>
      </w:pPr>
      <w:r>
        <w:t>20) подписывает от имени Ревизионной комиссии хозяйственные и иные договоры;</w:t>
      </w:r>
    </w:p>
    <w:p w:rsidR="00FC6B4C" w:rsidRDefault="00FC6B4C">
      <w:pPr>
        <w:pStyle w:val="ConsPlusNormal"/>
        <w:ind w:firstLine="540"/>
        <w:jc w:val="both"/>
      </w:pPr>
      <w:r>
        <w:t>21) утверждает Регламент Ревизионной комиссии;</w:t>
      </w:r>
    </w:p>
    <w:p w:rsidR="00FC6B4C" w:rsidRDefault="00FC6B4C">
      <w:pPr>
        <w:pStyle w:val="ConsPlusNormal"/>
        <w:ind w:firstLine="540"/>
        <w:jc w:val="both"/>
      </w:pPr>
      <w:r>
        <w:t>22) запрашивает документы и информацию, необходимые для проведения контрольных и экспертно-аналитических мероприятий, как в устной, так и в письменной форме;</w:t>
      </w:r>
    </w:p>
    <w:p w:rsidR="00FC6B4C" w:rsidRDefault="00FC6B4C">
      <w:pPr>
        <w:pStyle w:val="ConsPlusNormal"/>
        <w:ind w:firstLine="540"/>
        <w:jc w:val="both"/>
      </w:pPr>
      <w:r>
        <w:t>23) утверждает и подписывает предложения, предписания, акты и заключения Ревизионной комиссии;</w:t>
      </w:r>
    </w:p>
    <w:p w:rsidR="00FC6B4C" w:rsidRDefault="00FC6B4C">
      <w:pPr>
        <w:pStyle w:val="ConsPlusNormal"/>
        <w:ind w:firstLine="540"/>
        <w:jc w:val="both"/>
      </w:pPr>
      <w:r>
        <w:t>24) организует работу с письмами, предложениями, жалобами и заявлениями физических и юридических лиц;</w:t>
      </w:r>
    </w:p>
    <w:p w:rsidR="00FC6B4C" w:rsidRDefault="00FC6B4C">
      <w:pPr>
        <w:pStyle w:val="ConsPlusNormal"/>
        <w:ind w:firstLine="540"/>
        <w:jc w:val="both"/>
      </w:pPr>
      <w:r>
        <w:t>25) представляет Совету депутатов ежегодные отчеты о работе Ревизионной комиссии;</w:t>
      </w:r>
    </w:p>
    <w:p w:rsidR="00FC6B4C" w:rsidRDefault="00FC6B4C">
      <w:pPr>
        <w:pStyle w:val="ConsPlusNormal"/>
        <w:ind w:firstLine="540"/>
        <w:jc w:val="both"/>
      </w:pPr>
      <w:r>
        <w:t>26) информирует о результатах проведенного контрольного мероприятия Совет депутатов, главу города Пущино, руководителя администрации города Пущино;</w:t>
      </w:r>
    </w:p>
    <w:p w:rsidR="00FC6B4C" w:rsidRDefault="00FC6B4C">
      <w:pPr>
        <w:pStyle w:val="ConsPlusNormal"/>
        <w:ind w:firstLine="540"/>
        <w:jc w:val="both"/>
      </w:pPr>
      <w:r>
        <w:t>27) имеет право принимать участие в заседаниях Совета депутатов города Пущино, его постоянных комиссий и рабочих групп, заседаниях других органов местного самоуправления по вопросам, отнесенным к полномочиям Ревизионной комиссии;</w:t>
      </w:r>
    </w:p>
    <w:p w:rsidR="00FC6B4C" w:rsidRDefault="00FC6B4C">
      <w:pPr>
        <w:pStyle w:val="ConsPlusNormal"/>
        <w:ind w:firstLine="540"/>
        <w:jc w:val="both"/>
      </w:pPr>
      <w:r>
        <w:t>28) осуществляет иные полномочия в соответствии с настоящим Положением.</w:t>
      </w:r>
    </w:p>
    <w:p w:rsidR="00FC6B4C" w:rsidRDefault="00FC6B4C">
      <w:pPr>
        <w:pStyle w:val="ConsPlusNormal"/>
        <w:jc w:val="both"/>
      </w:pPr>
      <w:r>
        <w:t xml:space="preserve">(п. 6.2 в ред. </w:t>
      </w:r>
      <w:hyperlink r:id="rId29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21.05.2015 N 109/16)</w:t>
      </w:r>
    </w:p>
    <w:p w:rsidR="00FC6B4C" w:rsidRDefault="00FC6B4C">
      <w:pPr>
        <w:pStyle w:val="ConsPlusNormal"/>
        <w:ind w:firstLine="540"/>
        <w:jc w:val="both"/>
      </w:pPr>
      <w:r>
        <w:t xml:space="preserve">6.3 - 6.4. Утратили силу. - </w:t>
      </w:r>
      <w:hyperlink r:id="rId30" w:history="1">
        <w:r>
          <w:rPr>
            <w:color w:val="0000FF"/>
          </w:rPr>
          <w:t>Решение</w:t>
        </w:r>
      </w:hyperlink>
      <w:r>
        <w:t xml:space="preserve"> Совета депутатов г. Пущино МО от 21.05.2015 N 109/16.</w:t>
      </w:r>
    </w:p>
    <w:p w:rsidR="00FC6B4C" w:rsidRDefault="00FC6B4C">
      <w:pPr>
        <w:pStyle w:val="ConsPlusNormal"/>
        <w:ind w:firstLine="540"/>
        <w:jc w:val="both"/>
      </w:pPr>
      <w:r>
        <w:t>6.5. Инспекторы Ревизионной комиссии осуществляют следующие полномочия:</w:t>
      </w:r>
    </w:p>
    <w:p w:rsidR="00FC6B4C" w:rsidRDefault="00FC6B4C">
      <w:pPr>
        <w:pStyle w:val="ConsPlusNormal"/>
        <w:ind w:firstLine="540"/>
        <w:jc w:val="both"/>
      </w:pPr>
      <w:r>
        <w:t>- непосредственно участвуют в проведении контрольных и экспертно-аналитических мероприятий в соответствии с планом деятельности Ревизионной комиссии;</w:t>
      </w:r>
    </w:p>
    <w:p w:rsidR="00FC6B4C" w:rsidRDefault="00FC6B4C">
      <w:pPr>
        <w:pStyle w:val="ConsPlusNormal"/>
        <w:ind w:firstLine="540"/>
        <w:jc w:val="both"/>
      </w:pPr>
      <w:r>
        <w:t>- осуществляют правовое сопровождение контрольных и экспертно-аналитических мероприятий, давая правовую оценку фактам, установленным при проведении контрольных и экспертно-аналитических мероприятий;</w:t>
      </w:r>
    </w:p>
    <w:p w:rsidR="00FC6B4C" w:rsidRDefault="00FC6B4C">
      <w:pPr>
        <w:pStyle w:val="ConsPlusNormal"/>
        <w:ind w:firstLine="540"/>
        <w:jc w:val="both"/>
      </w:pPr>
      <w:r>
        <w:t>- осуществляют оценку обоснованности доходных и расходных статей проекта местного бюджета;</w:t>
      </w:r>
    </w:p>
    <w:p w:rsidR="00FC6B4C" w:rsidRDefault="00FC6B4C">
      <w:pPr>
        <w:pStyle w:val="ConsPlusNormal"/>
        <w:ind w:firstLine="540"/>
        <w:jc w:val="both"/>
      </w:pPr>
      <w:r>
        <w:t>- ведут учет результатов деятельности Ревизионной комиссии, готовят информацию для отчетности Контрольно-счетной палаты;</w:t>
      </w:r>
    </w:p>
    <w:p w:rsidR="00FC6B4C" w:rsidRDefault="00FC6B4C">
      <w:pPr>
        <w:pStyle w:val="ConsPlusNormal"/>
        <w:ind w:firstLine="540"/>
        <w:jc w:val="both"/>
      </w:pPr>
      <w:r>
        <w:t>- осуществляют сбор и обобщение информации, ее комплексный, всесторонний анализ, оценку состояния дел, выявление проблем и тенденций по объектам контроля и в целом по городскому округу Пущино;</w:t>
      </w:r>
    </w:p>
    <w:p w:rsidR="00FC6B4C" w:rsidRDefault="00FC6B4C">
      <w:pPr>
        <w:pStyle w:val="ConsPlusNormal"/>
        <w:ind w:firstLine="540"/>
        <w:jc w:val="both"/>
      </w:pPr>
      <w:r>
        <w:t>- вносят на рассмотрение председателю Ревизионной комиссии проекты отчетов, заключений и другие материалы по результатам контрольных и экспертно-аналитических мероприятий;</w:t>
      </w:r>
    </w:p>
    <w:p w:rsidR="00FC6B4C" w:rsidRDefault="00FC6B4C">
      <w:pPr>
        <w:pStyle w:val="ConsPlusNormal"/>
        <w:ind w:firstLine="540"/>
        <w:jc w:val="both"/>
      </w:pPr>
      <w:r>
        <w:t>- организуют и осуществляют подготовку предложений по устранению нарушений, недостатков, выявленных в ходе контрольных и экспертно-аналитических мероприятий, а также по совершенствованию бюджетного процесса и муниципальных нормативных правовых актов городского округа Пущино;</w:t>
      </w:r>
    </w:p>
    <w:p w:rsidR="00FC6B4C" w:rsidRDefault="00FC6B4C">
      <w:pPr>
        <w:pStyle w:val="ConsPlusNormal"/>
        <w:jc w:val="both"/>
      </w:pPr>
      <w:r>
        <w:t xml:space="preserve">(абзац введен </w:t>
      </w:r>
      <w:hyperlink r:id="rId31" w:history="1">
        <w:r>
          <w:rPr>
            <w:color w:val="0000FF"/>
          </w:rPr>
          <w:t>решением</w:t>
        </w:r>
      </w:hyperlink>
      <w:r>
        <w:t xml:space="preserve"> Совета депутатов г. Пущино МО от 21.05.2015 N 109/16)</w:t>
      </w:r>
    </w:p>
    <w:p w:rsidR="00FC6B4C" w:rsidRDefault="00FC6B4C">
      <w:pPr>
        <w:pStyle w:val="ConsPlusNormal"/>
        <w:ind w:firstLine="540"/>
        <w:jc w:val="both"/>
      </w:pPr>
      <w:r>
        <w:t xml:space="preserve">- осуществляют подготовку предложений и замечаний в проекты нормативных правовых </w:t>
      </w:r>
      <w:r>
        <w:lastRenderedPageBreak/>
        <w:t>актов городского округа Пущино.</w:t>
      </w:r>
    </w:p>
    <w:p w:rsidR="00FC6B4C" w:rsidRDefault="00FC6B4C">
      <w:pPr>
        <w:pStyle w:val="ConsPlusNormal"/>
        <w:ind w:firstLine="540"/>
        <w:jc w:val="both"/>
      </w:pPr>
      <w:r>
        <w:t>Кроме того инспекторы Ревизионной комиссии:</w:t>
      </w:r>
    </w:p>
    <w:p w:rsidR="00FC6B4C" w:rsidRDefault="00FC6B4C">
      <w:pPr>
        <w:pStyle w:val="ConsPlusNormal"/>
        <w:ind w:firstLine="540"/>
        <w:jc w:val="both"/>
      </w:pPr>
      <w:r>
        <w:t>- готовят по поручению председателя Ревизионной комиссии иные материалы, связанные с деятельностью Ревизионной комиссии;</w:t>
      </w:r>
    </w:p>
    <w:p w:rsidR="00FC6B4C" w:rsidRDefault="00FC6B4C">
      <w:pPr>
        <w:pStyle w:val="ConsPlusNormal"/>
        <w:ind w:firstLine="540"/>
        <w:jc w:val="both"/>
      </w:pPr>
      <w:r>
        <w:t>- готовят предложения в проект годового плана деятельности Ревизионной комиссии;</w:t>
      </w:r>
    </w:p>
    <w:p w:rsidR="00FC6B4C" w:rsidRDefault="00FC6B4C">
      <w:pPr>
        <w:pStyle w:val="ConsPlusNormal"/>
        <w:ind w:firstLine="540"/>
        <w:jc w:val="both"/>
      </w:pPr>
      <w:r>
        <w:t>- осуществляют работу с письмами, предложениями, жалобами и заявлениями физических и юридических лиц.</w:t>
      </w:r>
    </w:p>
    <w:p w:rsidR="00FC6B4C" w:rsidRDefault="00FC6B4C">
      <w:pPr>
        <w:pStyle w:val="ConsPlusNormal"/>
        <w:ind w:firstLine="540"/>
        <w:jc w:val="both"/>
      </w:pPr>
      <w:r>
        <w:t>Инспекторы по поручению председателя Ревизионной комиссии:</w:t>
      </w:r>
    </w:p>
    <w:p w:rsidR="00FC6B4C" w:rsidRDefault="00FC6B4C">
      <w:pPr>
        <w:pStyle w:val="ConsPlusNormal"/>
        <w:ind w:firstLine="540"/>
        <w:jc w:val="both"/>
      </w:pPr>
      <w:r>
        <w:t xml:space="preserve">- участвуют в работе совещаний, конференций, семинаров по вопросам муниципального финансового контроля, </w:t>
      </w:r>
      <w:proofErr w:type="gramStart"/>
      <w:r>
        <w:t>контроля за</w:t>
      </w:r>
      <w:proofErr w:type="gramEnd"/>
      <w:r>
        <w:t xml:space="preserve"> соблюдением установленного порядка управления муниципальным имуществом;</w:t>
      </w:r>
    </w:p>
    <w:p w:rsidR="00FC6B4C" w:rsidRDefault="00FC6B4C">
      <w:pPr>
        <w:pStyle w:val="ConsPlusNormal"/>
        <w:ind w:firstLine="540"/>
        <w:jc w:val="both"/>
      </w:pPr>
      <w:r>
        <w:t>- осуществляют иные полномочия.</w:t>
      </w:r>
    </w:p>
    <w:p w:rsidR="00FC6B4C" w:rsidRDefault="00FC6B4C">
      <w:pPr>
        <w:pStyle w:val="ConsPlusNormal"/>
        <w:ind w:firstLine="540"/>
        <w:jc w:val="both"/>
      </w:pPr>
      <w:r>
        <w:t>6.6. Должностные лица Ревизионной комиссии при осуществлении возложенных на них должностных полномочий имеют право:</w:t>
      </w:r>
    </w:p>
    <w:p w:rsidR="00FC6B4C" w:rsidRDefault="00FC6B4C">
      <w:pPr>
        <w:pStyle w:val="ConsPlusNormal"/>
        <w:ind w:firstLine="540"/>
        <w:jc w:val="both"/>
      </w:pPr>
      <w: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FC6B4C" w:rsidRDefault="00FC6B4C">
      <w:pPr>
        <w:pStyle w:val="ConsPlusNormal"/>
        <w:ind w:firstLine="540"/>
        <w:jc w:val="both"/>
      </w:pPr>
      <w:bookmarkStart w:id="6" w:name="P217"/>
      <w:bookmarkEnd w:id="6"/>
      <w: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FC6B4C" w:rsidRDefault="00FC6B4C">
      <w:pPr>
        <w:pStyle w:val="ConsPlusNormal"/>
        <w:ind w:firstLine="540"/>
        <w:jc w:val="both"/>
      </w:pPr>
      <w:proofErr w:type="gramStart"/>
      <w:r>
        <w:t>3) в пределах своей компетенции направлять запросы должностным лицам органов местного самоуправления и муниципальных органов городского округа Пущино, организаций;</w:t>
      </w:r>
      <w:proofErr w:type="gramEnd"/>
    </w:p>
    <w:p w:rsidR="00FC6B4C" w:rsidRDefault="00FC6B4C">
      <w:pPr>
        <w:pStyle w:val="ConsPlusNormal"/>
        <w:ind w:firstLine="540"/>
        <w:jc w:val="both"/>
      </w:pPr>
      <w: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FC6B4C" w:rsidRDefault="00FC6B4C">
      <w:pPr>
        <w:pStyle w:val="ConsPlusNormal"/>
        <w:ind w:firstLine="540"/>
        <w:jc w:val="both"/>
      </w:pPr>
      <w: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FC6B4C" w:rsidRDefault="00FC6B4C">
      <w:pPr>
        <w:pStyle w:val="ConsPlusNormal"/>
        <w:ind w:firstLine="540"/>
        <w:jc w:val="both"/>
      </w:pPr>
      <w: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FC6B4C" w:rsidRDefault="00FC6B4C">
      <w:pPr>
        <w:pStyle w:val="ConsPlusNormal"/>
        <w:ind w:firstLine="540"/>
        <w:jc w:val="both"/>
      </w:pPr>
      <w: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FC6B4C" w:rsidRDefault="00FC6B4C">
      <w:pPr>
        <w:pStyle w:val="ConsPlusNormal"/>
        <w:ind w:firstLine="540"/>
        <w:jc w:val="both"/>
      </w:pPr>
      <w:r>
        <w:t>8) знакомиться с технической документацией к электронным базам данных;</w:t>
      </w:r>
    </w:p>
    <w:p w:rsidR="00FC6B4C" w:rsidRDefault="00FC6B4C">
      <w:pPr>
        <w:pStyle w:val="ConsPlusNormal"/>
        <w:ind w:firstLine="540"/>
        <w:jc w:val="both"/>
      </w:pPr>
      <w:r>
        <w:t>9) составлять протоколы об административных правонарушениях, если такое предусмотрено законодательством РФ.</w:t>
      </w:r>
    </w:p>
    <w:p w:rsidR="00FC6B4C" w:rsidRDefault="00FC6B4C">
      <w:pPr>
        <w:pStyle w:val="ConsPlusNormal"/>
        <w:ind w:firstLine="540"/>
        <w:jc w:val="both"/>
      </w:pPr>
      <w:r>
        <w:t xml:space="preserve">6.7. </w:t>
      </w:r>
      <w:proofErr w:type="gramStart"/>
      <w:r>
        <w:t>Требования и запросы должностных лиц Ревизионной комиссии, связанные с осуществлением ими своих должностных полномочий, установленных законодательством Российской Федерации, законодательством Московской области, муниципальными нормативными правовыми актами, являются обязательными для исполнения органами местного самоуправления и муниципальными органами городского округа Пущино, организациями, в отношении которых осуществляется внешний государственный и муниципальный финансовый контроль (далее также - проверяемые органы и организации).</w:t>
      </w:r>
      <w:proofErr w:type="gramEnd"/>
    </w:p>
    <w:p w:rsidR="00FC6B4C" w:rsidRDefault="00FC6B4C">
      <w:pPr>
        <w:pStyle w:val="ConsPlusNormal"/>
        <w:ind w:firstLine="540"/>
        <w:jc w:val="both"/>
      </w:pPr>
      <w:r>
        <w:t xml:space="preserve">6.8. Неисполнение законных требований и запросов должностных лиц Ревизионной комиссии,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</w:t>
      </w:r>
      <w:r>
        <w:lastRenderedPageBreak/>
        <w:t>Федерации и законодательством Московской области.</w:t>
      </w:r>
    </w:p>
    <w:p w:rsidR="00FC6B4C" w:rsidRDefault="00FC6B4C">
      <w:pPr>
        <w:pStyle w:val="ConsPlusNormal"/>
        <w:ind w:firstLine="540"/>
        <w:jc w:val="both"/>
      </w:pPr>
      <w:r>
        <w:t>6.9. Председатель Ревизионной комиссии имеет право принимать участие в заседаниях Совета депутатов города Пущино, его постоянных комиссий и рабочих групп, заседаниях других органов местного самоуправления по вопросам, отнесенным к полномочиям Ревизионной комиссии.</w:t>
      </w:r>
    </w:p>
    <w:p w:rsidR="00FC6B4C" w:rsidRDefault="00FC6B4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2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21.05.2015 N 109/16)</w:t>
      </w:r>
    </w:p>
    <w:p w:rsidR="00FC6B4C" w:rsidRDefault="00FC6B4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C6B4C" w:rsidRDefault="00FC6B4C">
      <w:pPr>
        <w:pStyle w:val="ConsPlusNormal"/>
        <w:ind w:firstLine="540"/>
        <w:jc w:val="both"/>
      </w:pPr>
      <w:proofErr w:type="spellStart"/>
      <w:r>
        <w:rPr>
          <w:color w:val="0A2666"/>
        </w:rPr>
        <w:t>КонсультантПлюс</w:t>
      </w:r>
      <w:proofErr w:type="spellEnd"/>
      <w:r>
        <w:rPr>
          <w:color w:val="0A2666"/>
        </w:rPr>
        <w:t>: примечание.</w:t>
      </w:r>
    </w:p>
    <w:p w:rsidR="00FC6B4C" w:rsidRDefault="00FC6B4C">
      <w:pPr>
        <w:pStyle w:val="ConsPlusNormal"/>
        <w:ind w:firstLine="540"/>
        <w:jc w:val="both"/>
      </w:pPr>
      <w:r>
        <w:rPr>
          <w:color w:val="0A2666"/>
        </w:rPr>
        <w:t>В официальном тексте документа, видимо, допущена опечатка: имеется в виду пункт 6.6 Положения, а не 6.5.</w:t>
      </w:r>
    </w:p>
    <w:p w:rsidR="00FC6B4C" w:rsidRDefault="00FC6B4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C6B4C" w:rsidRDefault="00FC6B4C">
      <w:pPr>
        <w:pStyle w:val="ConsPlusNormal"/>
        <w:ind w:firstLine="540"/>
        <w:jc w:val="both"/>
      </w:pPr>
      <w:r>
        <w:t xml:space="preserve">6.10. Должностные лица Ревизионной комиссии 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hyperlink w:anchor="P217" w:history="1">
        <w:r>
          <w:rPr>
            <w:color w:val="0000FF"/>
          </w:rPr>
          <w:t>подпунктом 2 пункта 6.5</w:t>
        </w:r>
      </w:hyperlink>
      <w:r>
        <w:t xml:space="preserve"> настоящего Положения, должны незамедлительно (в течение 24 часов) уведомить об этом председателя Ревизионной комиссии. Порядок и форма уведомления определяются законами Московской области.</w:t>
      </w:r>
    </w:p>
    <w:p w:rsidR="00FC6B4C" w:rsidRDefault="00FC6B4C">
      <w:pPr>
        <w:pStyle w:val="ConsPlusNormal"/>
        <w:ind w:firstLine="540"/>
        <w:jc w:val="both"/>
      </w:pPr>
      <w:r>
        <w:t>6.11. Должностные лица Ревизионной комиссии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FC6B4C" w:rsidRDefault="00FC6B4C">
      <w:pPr>
        <w:pStyle w:val="ConsPlusNormal"/>
        <w:ind w:firstLine="540"/>
        <w:jc w:val="both"/>
      </w:pPr>
      <w:r>
        <w:t>6.12. Должностные лица Ревизионной комиссии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 контрольно-счетного органа.</w:t>
      </w:r>
    </w:p>
    <w:p w:rsidR="00FC6B4C" w:rsidRDefault="00FC6B4C">
      <w:pPr>
        <w:pStyle w:val="ConsPlusNormal"/>
        <w:ind w:firstLine="540"/>
        <w:jc w:val="both"/>
      </w:pPr>
      <w:r>
        <w:t xml:space="preserve">6.13. </w:t>
      </w:r>
      <w:proofErr w:type="gramStart"/>
      <w:r>
        <w:t>Воздействие в какой-либо форме на должностных лиц контрольно-счетных органов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контрольно-счетных органов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субъекта Российской Федерации.</w:t>
      </w:r>
      <w:proofErr w:type="gramEnd"/>
    </w:p>
    <w:p w:rsidR="00FC6B4C" w:rsidRDefault="00FC6B4C">
      <w:pPr>
        <w:pStyle w:val="ConsPlusNormal"/>
        <w:ind w:firstLine="540"/>
        <w:jc w:val="both"/>
      </w:pPr>
      <w:r>
        <w:t>6.14. Должностные лица Ревизионной комиссии обладают гарантиями профессиональной независимости и подлежат государственной защите в соответствии с законодательством Российской Федерации.</w:t>
      </w:r>
    </w:p>
    <w:p w:rsidR="00FC6B4C" w:rsidRDefault="00FC6B4C">
      <w:pPr>
        <w:pStyle w:val="ConsPlusNormal"/>
        <w:ind w:firstLine="540"/>
        <w:jc w:val="both"/>
      </w:pPr>
      <w:r>
        <w:t>6.15. Должностное лицо Ревизионной комиссии, замещающее муниципальную должность, досрочно освобождается от должности на основании решения Совета депутатов в случае:</w:t>
      </w:r>
    </w:p>
    <w:p w:rsidR="00FC6B4C" w:rsidRDefault="00FC6B4C">
      <w:pPr>
        <w:pStyle w:val="ConsPlusNormal"/>
        <w:ind w:firstLine="540"/>
        <w:jc w:val="both"/>
      </w:pPr>
      <w:r>
        <w:t>1) вступления в законную силу обвинительного приговора суда в отношении его;</w:t>
      </w:r>
    </w:p>
    <w:p w:rsidR="00FC6B4C" w:rsidRDefault="00FC6B4C">
      <w:pPr>
        <w:pStyle w:val="ConsPlusNormal"/>
        <w:ind w:firstLine="540"/>
        <w:jc w:val="both"/>
      </w:pPr>
      <w:r>
        <w:t>2) подачи письменного заявления об отставке;</w:t>
      </w:r>
    </w:p>
    <w:p w:rsidR="00FC6B4C" w:rsidRDefault="00FC6B4C">
      <w:pPr>
        <w:pStyle w:val="ConsPlusNormal"/>
        <w:ind w:firstLine="540"/>
        <w:jc w:val="both"/>
      </w:pPr>
      <w:r>
        <w:t xml:space="preserve">3) нарушения требований законодательства Российской </w:t>
      </w:r>
      <w:proofErr w:type="gramStart"/>
      <w:r>
        <w:t>Федерации</w:t>
      </w:r>
      <w:proofErr w:type="gramEnd"/>
      <w:r>
        <w:t xml:space="preserve"> 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такого должностного лица проголосует большинство от установленного числа депутатов Совета депутатов;</w:t>
      </w:r>
    </w:p>
    <w:p w:rsidR="00FC6B4C" w:rsidRDefault="00FC6B4C">
      <w:pPr>
        <w:pStyle w:val="ConsPlusNormal"/>
        <w:ind w:firstLine="540"/>
        <w:jc w:val="both"/>
      </w:pPr>
      <w:r>
        <w:t>4) достижения установленного законом субъекта Российской Федерации, нормативным правовым актом представительного органа муниципального образования в соответствии с федеральным законом предельного возраста пребывания в должности;</w:t>
      </w:r>
    </w:p>
    <w:p w:rsidR="00FC6B4C" w:rsidRDefault="00FC6B4C">
      <w:pPr>
        <w:pStyle w:val="ConsPlusNormal"/>
        <w:ind w:firstLine="540"/>
        <w:jc w:val="both"/>
      </w:pPr>
      <w:r>
        <w:t xml:space="preserve">5) наступления или выявления обстоятельств, предусмотренных </w:t>
      </w:r>
      <w:hyperlink w:anchor="P71" w:history="1">
        <w:r>
          <w:rPr>
            <w:color w:val="0000FF"/>
          </w:rPr>
          <w:t>пунктами 2.9</w:t>
        </w:r>
      </w:hyperlink>
      <w:r>
        <w:t xml:space="preserve">, </w:t>
      </w:r>
      <w:hyperlink w:anchor="P84" w:history="1">
        <w:r>
          <w:rPr>
            <w:color w:val="0000FF"/>
          </w:rPr>
          <w:t>3.2</w:t>
        </w:r>
      </w:hyperlink>
      <w:r>
        <w:t xml:space="preserve"> настоящего Положения.</w:t>
      </w:r>
    </w:p>
    <w:p w:rsidR="00FC6B4C" w:rsidRDefault="00FC6B4C">
      <w:pPr>
        <w:pStyle w:val="ConsPlusNormal"/>
        <w:ind w:firstLine="540"/>
        <w:jc w:val="both"/>
      </w:pPr>
      <w:r>
        <w:t>6.16. Должностная инструкция председателя утверждается решением Совета депутатов города Пущино.</w:t>
      </w:r>
    </w:p>
    <w:p w:rsidR="00FC6B4C" w:rsidRDefault="00FC6B4C">
      <w:pPr>
        <w:pStyle w:val="ConsPlusNormal"/>
        <w:ind w:firstLine="540"/>
        <w:jc w:val="both"/>
      </w:pPr>
      <w:r>
        <w:t xml:space="preserve">6.17. Должностная инструкция инспектора Ревизионной комиссии </w:t>
      </w:r>
      <w:proofErr w:type="gramStart"/>
      <w:r>
        <w:t>утверждается председателем Ревизионной комиссии утверждается</w:t>
      </w:r>
      <w:proofErr w:type="gramEnd"/>
      <w:r>
        <w:t xml:space="preserve"> председателем Ревизионной комиссии.</w:t>
      </w:r>
    </w:p>
    <w:p w:rsidR="00FC6B4C" w:rsidRDefault="00FC6B4C">
      <w:pPr>
        <w:pStyle w:val="ConsPlusNormal"/>
        <w:jc w:val="both"/>
      </w:pPr>
      <w:r>
        <w:lastRenderedPageBreak/>
        <w:t>(</w:t>
      </w:r>
      <w:proofErr w:type="gramStart"/>
      <w:r>
        <w:t>п</w:t>
      </w:r>
      <w:proofErr w:type="gramEnd"/>
      <w:r>
        <w:t xml:space="preserve">. 6.17 в ред. </w:t>
      </w:r>
      <w:hyperlink r:id="rId33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21.05.2015 N 109/16)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  <w:outlineLvl w:val="1"/>
      </w:pPr>
      <w:r>
        <w:t>Статья 7. Порядок осуществления полномочий Ревизионной комиссии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</w:pPr>
      <w:r>
        <w:t>7.1. Порядок направления Ревизионной комиссии запросов определяется Регламентом Ревизионной комиссии.</w:t>
      </w:r>
    </w:p>
    <w:p w:rsidR="00FC6B4C" w:rsidRDefault="00FC6B4C">
      <w:pPr>
        <w:pStyle w:val="ConsPlusNormal"/>
        <w:ind w:firstLine="540"/>
        <w:jc w:val="both"/>
      </w:pPr>
      <w:r>
        <w:t>7.2. Ревизионная комиссия не вправе запрашивать информацию, документы и материалы, если такие информация, документы и материалы ранее уже были ей представлены.</w:t>
      </w:r>
    </w:p>
    <w:p w:rsidR="00FC6B4C" w:rsidRDefault="00FC6B4C">
      <w:pPr>
        <w:pStyle w:val="ConsPlusNormal"/>
        <w:ind w:firstLine="540"/>
        <w:jc w:val="both"/>
      </w:pPr>
      <w:r>
        <w:t xml:space="preserve">7.3. </w:t>
      </w:r>
      <w:proofErr w:type="gramStart"/>
      <w:r>
        <w:t>Требования и запросы должностных лиц Ревизионной комиссии, связанные с осуществлением ими своих должностных полномочий, установленных муниципальными нормативными правовыми актами,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муниципальный финансовый контроль, и подлежат исполнению в сроки, установленные Регламентом Ревизионной комиссии.</w:t>
      </w:r>
      <w:proofErr w:type="gramEnd"/>
      <w:r>
        <w:t xml:space="preserve"> Документы, материалы и информация могут быть затребованы как устно, так и письменно. Письменные запросы Ревизионной комиссии подписываются председателем Ревизионной комиссии или руководителем контрольного мероприятия.</w:t>
      </w:r>
    </w:p>
    <w:p w:rsidR="00FC6B4C" w:rsidRDefault="00FC6B4C">
      <w:pPr>
        <w:pStyle w:val="ConsPlusNormal"/>
        <w:ind w:firstLine="540"/>
        <w:jc w:val="both"/>
      </w:pPr>
      <w:r>
        <w:t>7.4. Неисполнение законных требований и запросов должностных лиц Ревизионной комиссии, а также воспрепятствование осуществлению ими возложенных на них должностных полномочий влечет за собой ответственность, установленную законодательством Российской Федерации и законодательством Московской области.</w:t>
      </w:r>
    </w:p>
    <w:p w:rsidR="00FC6B4C" w:rsidRDefault="00FC6B4C">
      <w:pPr>
        <w:pStyle w:val="ConsPlusNormal"/>
        <w:ind w:firstLine="540"/>
        <w:jc w:val="both"/>
      </w:pPr>
      <w:r>
        <w:t>7.5. При проведении контрольных мероприятий должностные лица Ревизионной комиссии не должны вмешиваться в оперативную деятельность проверяемых объектов контроля, предавать гласности промежуточные результаты контрольных мероприятий.</w:t>
      </w:r>
    </w:p>
    <w:p w:rsidR="00FC6B4C" w:rsidRDefault="00FC6B4C">
      <w:pPr>
        <w:pStyle w:val="ConsPlusNormal"/>
        <w:ind w:firstLine="540"/>
        <w:jc w:val="both"/>
      </w:pPr>
      <w:r>
        <w:t xml:space="preserve">7.6. Руководители, должностные лица объектов контроля обязаны в указанный в запросе срок или, если срок не указан, в течение 30 дней со дня его получения предоставить по запросам Ревизионной </w:t>
      </w:r>
      <w:proofErr w:type="gramStart"/>
      <w:r>
        <w:t>комиссии</w:t>
      </w:r>
      <w:proofErr w:type="gramEnd"/>
      <w:r>
        <w:t xml:space="preserve"> требуемые ею в пределах ее полномочий, установленных настоящим Положением, документы, материалы и информацию, необходимые для осуществления деятельности Ревизионной комиссии. Указанные запросы Ревизионной комиссии подписываются председателем. Отказ или уклонение руководителей, должностных лиц объектов контроля от своевременного предоставления документации или информации по требованию Ревизионной комиссии, а также предоставление заведомо ложной информации влекут за собой ответственность, предусмотренную федеральным законодательством, законодательством Московской области.</w:t>
      </w:r>
    </w:p>
    <w:p w:rsidR="00FC6B4C" w:rsidRDefault="00FC6B4C">
      <w:pPr>
        <w:pStyle w:val="ConsPlusNormal"/>
        <w:ind w:firstLine="540"/>
        <w:jc w:val="both"/>
      </w:pPr>
      <w:r>
        <w:t>7.7. Контрольные мероприятия проводятся по месту расположения проверяемого объекта контроля на основании годового плана деятельности Ревизионной комиссии и при наличии распоряжения председателя о проведении контрольного мероприятия в отношении конкретного органа местного самоуправления, предприятия, учреждения, организации.</w:t>
      </w:r>
    </w:p>
    <w:p w:rsidR="00FC6B4C" w:rsidRDefault="00FC6B4C">
      <w:pPr>
        <w:pStyle w:val="ConsPlusNormal"/>
        <w:ind w:firstLine="540"/>
        <w:jc w:val="both"/>
      </w:pPr>
      <w:r>
        <w:t>7.8. Распоряжение председателя о проведении контрольного мероприятия в обязательном порядке должно содержать следующую информацию:</w:t>
      </w:r>
    </w:p>
    <w:p w:rsidR="00FC6B4C" w:rsidRDefault="00FC6B4C">
      <w:pPr>
        <w:pStyle w:val="ConsPlusNormal"/>
        <w:ind w:firstLine="540"/>
        <w:jc w:val="both"/>
      </w:pPr>
      <w:r>
        <w:t>- основание для проведения контрольного мероприятия (годовой план деятельности Ревизионной комиссии или распоряжение председателя Ревизионной комиссии о проведении внепланового контрольного мероприятия);</w:t>
      </w:r>
    </w:p>
    <w:p w:rsidR="00FC6B4C" w:rsidRDefault="00FC6B4C">
      <w:pPr>
        <w:pStyle w:val="ConsPlusNormal"/>
        <w:ind w:firstLine="540"/>
        <w:jc w:val="both"/>
      </w:pPr>
      <w:r>
        <w:t>- наименование и реквизиты проверяемого объекта контроля;</w:t>
      </w:r>
    </w:p>
    <w:p w:rsidR="00FC6B4C" w:rsidRDefault="00FC6B4C">
      <w:pPr>
        <w:pStyle w:val="ConsPlusNormal"/>
        <w:ind w:firstLine="540"/>
        <w:jc w:val="both"/>
      </w:pPr>
      <w:r>
        <w:t>- краткое описание содержания контрольного мероприятия;</w:t>
      </w:r>
    </w:p>
    <w:p w:rsidR="00FC6B4C" w:rsidRDefault="00FC6B4C">
      <w:pPr>
        <w:pStyle w:val="ConsPlusNormal"/>
        <w:ind w:firstLine="540"/>
        <w:jc w:val="both"/>
      </w:pPr>
      <w:r>
        <w:t>- Ф.И.О. должностного лица Ревизионной комиссии, уполномоченного на проведение данного контрольного мероприятия;</w:t>
      </w:r>
    </w:p>
    <w:p w:rsidR="00FC6B4C" w:rsidRDefault="00FC6B4C">
      <w:pPr>
        <w:pStyle w:val="ConsPlusNormal"/>
        <w:ind w:firstLine="540"/>
        <w:jc w:val="both"/>
      </w:pPr>
      <w:r>
        <w:t>- планируемые сроки проведения контрольного мероприятия.</w:t>
      </w:r>
    </w:p>
    <w:p w:rsidR="00FC6B4C" w:rsidRDefault="00FC6B4C">
      <w:pPr>
        <w:pStyle w:val="ConsPlusNormal"/>
        <w:ind w:firstLine="540"/>
        <w:jc w:val="both"/>
      </w:pPr>
      <w:r>
        <w:t>7.9. В ходе проведения ревизий и проверок должностные лица Ревизионной комиссии изучают подлинные бухгалтерские документы проверяемого объекта и устанавливают достоверность данных бухгалтерского учета и отчетности, правильность расходования средств, сохранность муниципального имущества, а также законность и эффективность распоряжения им.</w:t>
      </w:r>
    </w:p>
    <w:p w:rsidR="00FC6B4C" w:rsidRDefault="00FC6B4C">
      <w:pPr>
        <w:pStyle w:val="ConsPlusNormal"/>
        <w:ind w:firstLine="540"/>
        <w:jc w:val="both"/>
      </w:pPr>
      <w:r>
        <w:t xml:space="preserve">7.10. При выполнении своих служебных обязанностей должностные лица Ревизионной комиссии по предъявлении распоряжения председателя о проведении контрольного </w:t>
      </w:r>
      <w:r>
        <w:lastRenderedPageBreak/>
        <w:t>мероприятия в отношении конкретного органа местного самоуправления, организации имеют право:</w:t>
      </w:r>
    </w:p>
    <w:p w:rsidR="00FC6B4C" w:rsidRDefault="00FC6B4C">
      <w:pPr>
        <w:pStyle w:val="ConsPlusNormal"/>
        <w:ind w:firstLine="540"/>
        <w:jc w:val="both"/>
      </w:pPr>
      <w:r>
        <w:t>- проходить в помещения, занимаемые объектами контроля;</w:t>
      </w:r>
    </w:p>
    <w:p w:rsidR="00FC6B4C" w:rsidRDefault="00FC6B4C">
      <w:pPr>
        <w:pStyle w:val="ConsPlusNormal"/>
        <w:ind w:firstLine="540"/>
        <w:jc w:val="both"/>
      </w:pPr>
      <w:r>
        <w:t>- опечатывать кассы, кассовые и служебные помещения, склады и архивы объектов контроля при обнаружении подделок, подлогов, хищений и злоупотреблений, изымать необходимые документы, оставляя в делах акт изъятия или опись изъятых документов.</w:t>
      </w:r>
    </w:p>
    <w:p w:rsidR="00FC6B4C" w:rsidRDefault="00FC6B4C">
      <w:pPr>
        <w:pStyle w:val="ConsPlusNormal"/>
        <w:ind w:firstLine="540"/>
        <w:jc w:val="both"/>
      </w:pPr>
      <w:r>
        <w:t>7.11. Руководители, должностные лица проверяемых объектов контроля обязаны создавать должностным лицам Ревизионной комиссии необходимые условия для осуществления контрольных мероприятий, предоставлять им необходимые помещения и средства связи, обеспечивать техническое обслуживание и выполнение работ по делопроизводству.</w:t>
      </w:r>
    </w:p>
    <w:p w:rsidR="00FC6B4C" w:rsidRDefault="00FC6B4C">
      <w:pPr>
        <w:pStyle w:val="ConsPlusNormal"/>
        <w:ind w:firstLine="540"/>
        <w:jc w:val="both"/>
      </w:pPr>
      <w:r>
        <w:t>7.12. Должностные лица Ревизионной комиссии в случае опечатывания касс, кассовых и служебных помещений, складов и архивов, изъятия документов и материалов незамедлительно (в течение 24 часов) в письменной форме уведомляют об этом председателя Ревизионной комиссии. В уведомлении указываются произведенные действия, обстоятельства, послужившие основанием для указанных действий. К уведомлению прилагается копия соответствующего акта об опечатывании касс, кассовых и служебных помещений, складов и архивов, изъятии документов и материалов. В случае невозможности вручения письменного уведомления в указанный срок председатель Ревизионной комиссии уведомляется о произведенных действиях путем использования телефонной, факсимильной или другого вида связи с указанием причины невозможности его вручения. После устранения указанной причины уведомление передается в письменной форме с копией соответствующего акта. При передаче уведомления должна обеспечиваться фиксация времени его получения.</w:t>
      </w:r>
    </w:p>
    <w:p w:rsidR="00FC6B4C" w:rsidRDefault="00FC6B4C">
      <w:pPr>
        <w:pStyle w:val="ConsPlusNormal"/>
        <w:ind w:firstLine="540"/>
        <w:jc w:val="both"/>
      </w:pPr>
      <w:r>
        <w:t>7.13. Результаты проведенного контрольного мероприятия оформляются актом по форме, утвержденной распоряжением председателя. За достоверность акта должностные лица Ревизионной комиссии, осуществляющие контрольное мероприятие, несут персональную ответственность. Акт подписывается должностным лицо</w:t>
      </w:r>
      <w:proofErr w:type="gramStart"/>
      <w:r>
        <w:t>м(</w:t>
      </w:r>
      <w:proofErr w:type="spellStart"/>
      <w:proofErr w:type="gramEnd"/>
      <w:r>
        <w:t>ами</w:t>
      </w:r>
      <w:proofErr w:type="spellEnd"/>
      <w:r>
        <w:t>) Ревизионной комиссии, осуществившим(и) контрольное мероприятие, руководителем и главным бухгалтером объекта контроля и утверждается председателем Ревизионной комиссии.</w:t>
      </w:r>
    </w:p>
    <w:p w:rsidR="00FC6B4C" w:rsidRDefault="00FC6B4C">
      <w:pPr>
        <w:pStyle w:val="ConsPlusNormal"/>
        <w:ind w:firstLine="540"/>
        <w:jc w:val="both"/>
      </w:pPr>
      <w:r>
        <w:t>7.14. Акты, составленные Ревизионной комиссией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течение семи дней со дня получения акта, прилагаются к актам и в дальнейшем являются их неотъемлемой частью.</w:t>
      </w:r>
    </w:p>
    <w:p w:rsidR="00FC6B4C" w:rsidRDefault="00FC6B4C">
      <w:pPr>
        <w:pStyle w:val="ConsPlusNormal"/>
        <w:ind w:firstLine="540"/>
        <w:jc w:val="both"/>
      </w:pPr>
      <w:r>
        <w:t>7.15. Проверяемые органы и организации и их должностные лица вправе обратиться с жалобой на действия (бездействие) Ревизионной комиссии в Совет депутатов.</w:t>
      </w:r>
    </w:p>
    <w:p w:rsidR="00FC6B4C" w:rsidRDefault="00FC6B4C">
      <w:pPr>
        <w:pStyle w:val="ConsPlusNormal"/>
        <w:ind w:firstLine="540"/>
        <w:jc w:val="both"/>
      </w:pPr>
      <w:r>
        <w:t xml:space="preserve">7.16. </w:t>
      </w:r>
      <w:proofErr w:type="gramStart"/>
      <w:r>
        <w:t>Ревизионная комиссия по результатам проведения контрольных мероприятий вправе вносить в органы местного самоуправления и муниципальные органы городского округа Пущино, проверяемые органы и организации и их должностным лицам представления для их рассмотрения и принятия мер по устранению выявленных нарушений и недостатков, предотвращению нанесения материального ущерба городскому округу Пущино или возмещению причиненного вреда, по привлечению к ответственности должностных лиц, виновных в допущенных</w:t>
      </w:r>
      <w:proofErr w:type="gramEnd"/>
      <w:r>
        <w:t xml:space="preserve"> </w:t>
      </w:r>
      <w:proofErr w:type="gramStart"/>
      <w:r>
        <w:t>нарушениях</w:t>
      </w:r>
      <w:proofErr w:type="gramEnd"/>
      <w:r>
        <w:t>, а также мер по пресечению, устранению и предупреждению нарушений.</w:t>
      </w:r>
    </w:p>
    <w:p w:rsidR="00FC6B4C" w:rsidRDefault="00FC6B4C">
      <w:pPr>
        <w:pStyle w:val="ConsPlusNormal"/>
        <w:ind w:firstLine="540"/>
        <w:jc w:val="both"/>
      </w:pPr>
      <w:r>
        <w:t>7.17. Представление Ревизионная комиссия подписывается председателем Ревизионной комиссии.</w:t>
      </w:r>
    </w:p>
    <w:p w:rsidR="00FC6B4C" w:rsidRDefault="00FC6B4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4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21.05.2015 N 109/16)</w:t>
      </w:r>
    </w:p>
    <w:p w:rsidR="00FC6B4C" w:rsidRDefault="00FC6B4C">
      <w:pPr>
        <w:pStyle w:val="ConsPlusNormal"/>
        <w:ind w:firstLine="540"/>
        <w:jc w:val="both"/>
      </w:pPr>
      <w:r>
        <w:t xml:space="preserve">7.18. </w:t>
      </w:r>
      <w:proofErr w:type="gramStart"/>
      <w:r>
        <w:t>Органы местного самоуправления и муниципальные органы городского округа Пущино, а также организации в течение одного месяца со дня получения представления обязаны уведомить в письменной форме Ревизионную комиссию о принятых по результатам рассмотрения представления решениях и мерах.</w:t>
      </w:r>
      <w:proofErr w:type="gramEnd"/>
    </w:p>
    <w:p w:rsidR="00FC6B4C" w:rsidRDefault="00FC6B4C">
      <w:pPr>
        <w:pStyle w:val="ConsPlusNormal"/>
        <w:ind w:firstLine="540"/>
        <w:jc w:val="both"/>
      </w:pPr>
      <w:r>
        <w:t xml:space="preserve">7.19. В случае выявления нарушений, требующих безотлагательных мер по их пресечению и предупреждению, а также в случае воспрепятствования проведению должностными лицами контрольно-счетных органов контрольных мероприятий контрольно-счетные органы направляют в органы местного самоуправления и муниципальные органы городского округа Пущино, </w:t>
      </w:r>
      <w:r>
        <w:lastRenderedPageBreak/>
        <w:t>проверяемые органы и организации и их должностным лицам предписание.</w:t>
      </w:r>
    </w:p>
    <w:p w:rsidR="00FC6B4C" w:rsidRDefault="00FC6B4C">
      <w:pPr>
        <w:pStyle w:val="ConsPlusNormal"/>
        <w:ind w:firstLine="540"/>
        <w:jc w:val="both"/>
      </w:pPr>
      <w:r>
        <w:t>7.20. Предписание контрольно-счетного органа должно содержать указание на конкретные допущенные нарушения и конкретные основания вынесения предписания. Предписание Ревизионной комиссии подписывается председателем Ревизионной комиссии.</w:t>
      </w:r>
    </w:p>
    <w:p w:rsidR="00FC6B4C" w:rsidRDefault="00FC6B4C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решения</w:t>
        </w:r>
      </w:hyperlink>
      <w:r>
        <w:t xml:space="preserve"> Совета депутатов г. Пущино МО от 21.05.2015 N 109/16)</w:t>
      </w:r>
    </w:p>
    <w:p w:rsidR="00FC6B4C" w:rsidRDefault="00FC6B4C">
      <w:pPr>
        <w:pStyle w:val="ConsPlusNormal"/>
        <w:ind w:firstLine="540"/>
        <w:jc w:val="both"/>
      </w:pPr>
      <w:r>
        <w:t>7.21. Предписание Ревизионной комиссии должно быть исполнено в установленные в нем сроки.</w:t>
      </w:r>
    </w:p>
    <w:p w:rsidR="00FC6B4C" w:rsidRDefault="00FC6B4C">
      <w:pPr>
        <w:pStyle w:val="ConsPlusNormal"/>
        <w:ind w:firstLine="540"/>
        <w:jc w:val="both"/>
      </w:pPr>
      <w:r>
        <w:t>7.22. Неисполнение или ненадлежащее исполнение предписания Ревизионной комиссии влечет за собой ответственность, установленную законодательством Российской Федерации и (или) законодательством Московской области.</w:t>
      </w:r>
    </w:p>
    <w:p w:rsidR="00FC6B4C" w:rsidRDefault="00FC6B4C">
      <w:pPr>
        <w:pStyle w:val="ConsPlusNormal"/>
        <w:ind w:firstLine="540"/>
        <w:jc w:val="both"/>
      </w:pPr>
      <w:r>
        <w:t xml:space="preserve">7.23. </w:t>
      </w:r>
      <w:proofErr w:type="gramStart"/>
      <w:r>
        <w:t>В случае если при проведении контрольных мероприятий выявлены факты незаконного использования средств бюджета субъекта Российской Федерации и (или) местного бюджета, а также средств бюджета территориального государственного внебюджетного фонда субъекта Российской Федерации, в которых усматриваются признаки преступления или коррупционного правонарушения, контрольно-счетный орган в установленном порядке незамедлительно передает материалы контрольных мероприятий в правоохранительные органы.</w:t>
      </w:r>
      <w:proofErr w:type="gramEnd"/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  <w:outlineLvl w:val="1"/>
      </w:pPr>
      <w:r>
        <w:t>Статья 8. Взаимодействие Ревизионной комиссии и обеспечение доступа к информац</w:t>
      </w:r>
      <w:proofErr w:type="gramStart"/>
      <w:r>
        <w:t>ии о ее</w:t>
      </w:r>
      <w:proofErr w:type="gramEnd"/>
      <w:r>
        <w:t xml:space="preserve"> деятельности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ind w:firstLine="540"/>
        <w:jc w:val="both"/>
      </w:pPr>
      <w:r>
        <w:t>8.1. Ревизионная комиссия при осуществлении своей деятельности вправе взаимодействовать с контрольно-счетными органами других субъектов Российской Федерации 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образований. Ревизионная комиссия вправе заключать с ними соглашения о сотрудничестве и взаимодействии, привлекать аудиторские фирмы или отдельных специалистов.</w:t>
      </w:r>
    </w:p>
    <w:p w:rsidR="00FC6B4C" w:rsidRDefault="00FC6B4C">
      <w:pPr>
        <w:pStyle w:val="ConsPlusNormal"/>
        <w:ind w:firstLine="540"/>
        <w:jc w:val="both"/>
      </w:pPr>
      <w:r>
        <w:t>8.2. Ревизионная комиссия вправе вступать в объединения (ассоциации) контрольно-счетных органов Российской Федерации, объединения (ассоциации) контрольно-счетных органов Московской области.</w:t>
      </w:r>
    </w:p>
    <w:p w:rsidR="00FC6B4C" w:rsidRDefault="00FC6B4C">
      <w:pPr>
        <w:pStyle w:val="ConsPlusNormal"/>
        <w:ind w:firstLine="540"/>
        <w:jc w:val="both"/>
      </w:pPr>
      <w:r>
        <w:t>8.3. В целях координации своей деятельности Ревизионная комиссия и иные муниципальные органы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FC6B4C" w:rsidRDefault="00FC6B4C">
      <w:pPr>
        <w:pStyle w:val="ConsPlusNormal"/>
        <w:ind w:firstLine="540"/>
        <w:jc w:val="both"/>
      </w:pPr>
      <w:r>
        <w:t>8.4. Ревизионная комиссия по письменному обращению контрольно-счетных органов других муниципальных образований может принимать участие в проводимых ими контрольных и экспертно-аналитических мероприятиях.</w:t>
      </w:r>
    </w:p>
    <w:p w:rsidR="00FC6B4C" w:rsidRDefault="00FC6B4C">
      <w:pPr>
        <w:pStyle w:val="ConsPlusNormal"/>
        <w:ind w:firstLine="540"/>
        <w:jc w:val="both"/>
      </w:pPr>
      <w:r>
        <w:t xml:space="preserve">8.5. </w:t>
      </w:r>
      <w:proofErr w:type="gramStart"/>
      <w:r>
        <w:t>Ревизионная комиссия в целях обеспечения доступа к информации о своей деятельности размещает на своем официальном сайте в информационно-телекоммуникационной сети Интернет (далее - сеть Интернет) и опубликовывает в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  <w:proofErr w:type="gramEnd"/>
    </w:p>
    <w:p w:rsidR="00FC6B4C" w:rsidRDefault="00FC6B4C">
      <w:pPr>
        <w:pStyle w:val="ConsPlusNormal"/>
        <w:ind w:firstLine="540"/>
        <w:jc w:val="both"/>
      </w:pPr>
      <w:r>
        <w:t>8.6. Ревизионная комиссия ежегодно подготавливает отчеты о своей деятельности, которые направляются на рассмотрение в Совет депутатов. Указанные отчеты опубликовываются в средствах массовой информации или размещаются в сети Интернет только после их рассмотрения Советом депутатов.</w:t>
      </w:r>
    </w:p>
    <w:p w:rsidR="00FC6B4C" w:rsidRDefault="00FC6B4C">
      <w:pPr>
        <w:pStyle w:val="ConsPlusNormal"/>
        <w:ind w:firstLine="540"/>
        <w:jc w:val="both"/>
      </w:pPr>
      <w:r>
        <w:t>8.7. Опубликование в средствах массовой информации или размещение в сети Интернет информации о деятельности Ревизионной комиссии осуществляется в соответствии с нормативными правовыми актами Совета депутатов города Пущино.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jc w:val="both"/>
      </w:pPr>
    </w:p>
    <w:p w:rsidR="00FC6B4C" w:rsidRDefault="00FC6B4C">
      <w:pPr>
        <w:sectPr w:rsidR="00FC6B4C" w:rsidSect="001B5C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6B4C" w:rsidRDefault="00FC6B4C">
      <w:pPr>
        <w:pStyle w:val="ConsPlusNormal"/>
        <w:jc w:val="right"/>
        <w:outlineLvl w:val="1"/>
      </w:pPr>
      <w:r>
        <w:lastRenderedPageBreak/>
        <w:t>Приложение 1</w:t>
      </w:r>
    </w:p>
    <w:p w:rsidR="00FC6B4C" w:rsidRDefault="00FC6B4C">
      <w:pPr>
        <w:pStyle w:val="ConsPlusNormal"/>
        <w:jc w:val="right"/>
      </w:pPr>
      <w:r>
        <w:t>к Положению о Ревизионной комиссии</w:t>
      </w:r>
    </w:p>
    <w:p w:rsidR="00FC6B4C" w:rsidRDefault="00FC6B4C">
      <w:pPr>
        <w:pStyle w:val="ConsPlusNormal"/>
        <w:jc w:val="right"/>
      </w:pPr>
      <w:r>
        <w:t>города Пущино</w:t>
      </w:r>
    </w:p>
    <w:p w:rsidR="00FC6B4C" w:rsidRDefault="00FC6B4C">
      <w:pPr>
        <w:pStyle w:val="ConsPlusNormal"/>
        <w:jc w:val="center"/>
      </w:pPr>
    </w:p>
    <w:p w:rsidR="00FC6B4C" w:rsidRDefault="00FC6B4C">
      <w:pPr>
        <w:pStyle w:val="ConsPlusNormal"/>
        <w:jc w:val="center"/>
      </w:pPr>
      <w:r>
        <w:t>Список изменяющих документов</w:t>
      </w:r>
    </w:p>
    <w:p w:rsidR="00FC6B4C" w:rsidRDefault="00FC6B4C">
      <w:pPr>
        <w:pStyle w:val="ConsPlusNormal"/>
        <w:jc w:val="center"/>
      </w:pPr>
      <w:r>
        <w:t xml:space="preserve">(введено </w:t>
      </w:r>
      <w:hyperlink r:id="rId36" w:history="1">
        <w:r>
          <w:rPr>
            <w:color w:val="0000FF"/>
          </w:rPr>
          <w:t>решением</w:t>
        </w:r>
      </w:hyperlink>
      <w:r>
        <w:t xml:space="preserve"> Совета депутатов г. Пущино МО от 18.02.2016 N 219/31)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nformat"/>
        <w:jc w:val="both"/>
      </w:pPr>
      <w:r>
        <w:t xml:space="preserve">                                            В Совет депутатов города Пущино</w:t>
      </w:r>
    </w:p>
    <w:p w:rsidR="00FC6B4C" w:rsidRDefault="00FC6B4C">
      <w:pPr>
        <w:pStyle w:val="ConsPlusNonformat"/>
        <w:jc w:val="both"/>
      </w:pPr>
    </w:p>
    <w:p w:rsidR="00FC6B4C" w:rsidRDefault="00FC6B4C">
      <w:pPr>
        <w:pStyle w:val="ConsPlusNonformat"/>
        <w:jc w:val="both"/>
      </w:pPr>
      <w:bookmarkStart w:id="7" w:name="P306"/>
      <w:bookmarkEnd w:id="7"/>
      <w:r>
        <w:t xml:space="preserve">                              Заявление-анкета</w:t>
      </w:r>
    </w:p>
    <w:p w:rsidR="00FC6B4C" w:rsidRDefault="00FC6B4C">
      <w:pPr>
        <w:pStyle w:val="ConsPlusNonformat"/>
        <w:jc w:val="both"/>
      </w:pPr>
      <w:r>
        <w:t xml:space="preserve">             о выдвижении кандидатуры на должность председателя</w:t>
      </w:r>
    </w:p>
    <w:p w:rsidR="00FC6B4C" w:rsidRDefault="00FC6B4C">
      <w:pPr>
        <w:pStyle w:val="ConsPlusNonformat"/>
        <w:jc w:val="both"/>
      </w:pPr>
      <w:r>
        <w:t xml:space="preserve">                     Ревизионной комиссии города Пущино</w:t>
      </w:r>
    </w:p>
    <w:p w:rsidR="00FC6B4C" w:rsidRDefault="00FC6B4C">
      <w:pPr>
        <w:pStyle w:val="ConsPlusNonformat"/>
        <w:jc w:val="both"/>
      </w:pPr>
    </w:p>
    <w:p w:rsidR="00FC6B4C" w:rsidRDefault="00FC6B4C">
      <w:pPr>
        <w:pStyle w:val="ConsPlusNonformat"/>
        <w:jc w:val="both"/>
      </w:pPr>
      <w:r>
        <w:t>Я, _______________________________________________________________________,</w:t>
      </w:r>
    </w:p>
    <w:p w:rsidR="00FC6B4C" w:rsidRDefault="00FC6B4C">
      <w:pPr>
        <w:pStyle w:val="ConsPlusNonformat"/>
        <w:jc w:val="both"/>
      </w:pPr>
      <w:r>
        <w:t xml:space="preserve">                    (фамилия, имя, отчество гражданина)</w:t>
      </w:r>
    </w:p>
    <w:p w:rsidR="00FC6B4C" w:rsidRDefault="00FC6B4C">
      <w:pPr>
        <w:pStyle w:val="ConsPlusNonformat"/>
        <w:jc w:val="both"/>
      </w:pPr>
      <w:r>
        <w:t xml:space="preserve">прошу  рассмотреть  мою  кандидатуру  на должность председателя </w:t>
      </w:r>
      <w:proofErr w:type="gramStart"/>
      <w:r>
        <w:t>Ревизионной</w:t>
      </w:r>
      <w:proofErr w:type="gramEnd"/>
    </w:p>
    <w:p w:rsidR="00FC6B4C" w:rsidRDefault="00FC6B4C">
      <w:pPr>
        <w:pStyle w:val="ConsPlusNonformat"/>
        <w:jc w:val="both"/>
      </w:pPr>
      <w:r>
        <w:t>комиссии города Пущино</w:t>
      </w:r>
    </w:p>
    <w:p w:rsidR="00FC6B4C" w:rsidRDefault="00FC6B4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453"/>
        <w:gridCol w:w="397"/>
        <w:gridCol w:w="1417"/>
        <w:gridCol w:w="510"/>
        <w:gridCol w:w="510"/>
        <w:gridCol w:w="3402"/>
        <w:gridCol w:w="567"/>
        <w:gridCol w:w="568"/>
        <w:gridCol w:w="567"/>
      </w:tblGrid>
      <w:tr w:rsidR="00FC6B4C">
        <w:tc>
          <w:tcPr>
            <w:tcW w:w="10376" w:type="dxa"/>
            <w:gridSpan w:val="10"/>
          </w:tcPr>
          <w:p w:rsidR="00FC6B4C" w:rsidRDefault="00FC6B4C">
            <w:pPr>
              <w:pStyle w:val="ConsPlusNormal"/>
            </w:pPr>
            <w:r>
              <w:t>О себе сообщаю следующие сведения:</w:t>
            </w:r>
          </w:p>
        </w:tc>
      </w:tr>
      <w:tr w:rsidR="00FC6B4C">
        <w:tc>
          <w:tcPr>
            <w:tcW w:w="1985" w:type="dxa"/>
          </w:tcPr>
          <w:p w:rsidR="00FC6B4C" w:rsidRDefault="00FC6B4C">
            <w:pPr>
              <w:pStyle w:val="ConsPlusNormal"/>
            </w:pPr>
            <w:r>
              <w:t>Дата рождения:</w:t>
            </w:r>
          </w:p>
        </w:tc>
        <w:tc>
          <w:tcPr>
            <w:tcW w:w="453" w:type="dxa"/>
          </w:tcPr>
          <w:p w:rsidR="00FC6B4C" w:rsidRDefault="00FC6B4C">
            <w:pPr>
              <w:pStyle w:val="ConsPlusNormal"/>
            </w:pPr>
          </w:p>
        </w:tc>
        <w:tc>
          <w:tcPr>
            <w:tcW w:w="397" w:type="dxa"/>
          </w:tcPr>
          <w:p w:rsidR="00FC6B4C" w:rsidRDefault="00FC6B4C">
            <w:pPr>
              <w:pStyle w:val="ConsPlusNormal"/>
            </w:pPr>
          </w:p>
        </w:tc>
        <w:tc>
          <w:tcPr>
            <w:tcW w:w="1417" w:type="dxa"/>
          </w:tcPr>
          <w:p w:rsidR="00FC6B4C" w:rsidRDefault="00FC6B4C">
            <w:pPr>
              <w:pStyle w:val="ConsPlusNormal"/>
            </w:pPr>
          </w:p>
        </w:tc>
        <w:tc>
          <w:tcPr>
            <w:tcW w:w="510" w:type="dxa"/>
          </w:tcPr>
          <w:p w:rsidR="00FC6B4C" w:rsidRDefault="00FC6B4C">
            <w:pPr>
              <w:pStyle w:val="ConsPlusNormal"/>
            </w:pPr>
            <w:r>
              <w:t>19</w:t>
            </w:r>
          </w:p>
        </w:tc>
        <w:tc>
          <w:tcPr>
            <w:tcW w:w="510" w:type="dxa"/>
          </w:tcPr>
          <w:p w:rsidR="00FC6B4C" w:rsidRDefault="00FC6B4C">
            <w:pPr>
              <w:pStyle w:val="ConsPlusNormal"/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3402" w:type="dxa"/>
          </w:tcPr>
          <w:p w:rsidR="00FC6B4C" w:rsidRDefault="00FC6B4C">
            <w:pPr>
              <w:pStyle w:val="ConsPlusNormal"/>
            </w:pPr>
            <w:r>
              <w:t>возраст (количество полных лет)</w:t>
            </w:r>
          </w:p>
        </w:tc>
        <w:tc>
          <w:tcPr>
            <w:tcW w:w="567" w:type="dxa"/>
          </w:tcPr>
          <w:p w:rsidR="00FC6B4C" w:rsidRDefault="00FC6B4C">
            <w:pPr>
              <w:pStyle w:val="ConsPlusNormal"/>
            </w:pPr>
          </w:p>
        </w:tc>
        <w:tc>
          <w:tcPr>
            <w:tcW w:w="568" w:type="dxa"/>
          </w:tcPr>
          <w:p w:rsidR="00FC6B4C" w:rsidRDefault="00FC6B4C">
            <w:pPr>
              <w:pStyle w:val="ConsPlusNormal"/>
            </w:pPr>
            <w:r>
              <w:t>пол</w:t>
            </w:r>
          </w:p>
        </w:tc>
        <w:tc>
          <w:tcPr>
            <w:tcW w:w="567" w:type="dxa"/>
          </w:tcPr>
          <w:p w:rsidR="00FC6B4C" w:rsidRDefault="00FC6B4C">
            <w:pPr>
              <w:pStyle w:val="ConsPlusNormal"/>
            </w:pPr>
          </w:p>
        </w:tc>
      </w:tr>
    </w:tbl>
    <w:p w:rsidR="00FC6B4C" w:rsidRDefault="00FC6B4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89"/>
        <w:gridCol w:w="1559"/>
        <w:gridCol w:w="993"/>
        <w:gridCol w:w="453"/>
        <w:gridCol w:w="822"/>
        <w:gridCol w:w="4706"/>
      </w:tblGrid>
      <w:tr w:rsidR="00FC6B4C">
        <w:tc>
          <w:tcPr>
            <w:tcW w:w="1889" w:type="dxa"/>
          </w:tcPr>
          <w:p w:rsidR="00FC6B4C" w:rsidRDefault="00FC6B4C">
            <w:pPr>
              <w:pStyle w:val="ConsPlusNormal"/>
            </w:pPr>
            <w:r>
              <w:t>Гражданство</w:t>
            </w:r>
          </w:p>
        </w:tc>
        <w:tc>
          <w:tcPr>
            <w:tcW w:w="8533" w:type="dxa"/>
            <w:gridSpan w:val="5"/>
          </w:tcPr>
          <w:p w:rsidR="00FC6B4C" w:rsidRDefault="00FC6B4C">
            <w:pPr>
              <w:pStyle w:val="ConsPlusNormal"/>
            </w:pPr>
          </w:p>
        </w:tc>
      </w:tr>
      <w:tr w:rsidR="00FC6B4C">
        <w:tc>
          <w:tcPr>
            <w:tcW w:w="4441" w:type="dxa"/>
            <w:gridSpan w:val="3"/>
          </w:tcPr>
          <w:p w:rsidR="00FC6B4C" w:rsidRDefault="00FC6B4C">
            <w:pPr>
              <w:pStyle w:val="ConsPlusNormal"/>
            </w:pPr>
            <w:r>
              <w:t>Адрес места жительства (пребывания):</w:t>
            </w:r>
          </w:p>
        </w:tc>
        <w:tc>
          <w:tcPr>
            <w:tcW w:w="5981" w:type="dxa"/>
            <w:gridSpan w:val="3"/>
          </w:tcPr>
          <w:p w:rsidR="00FC6B4C" w:rsidRDefault="00FC6B4C">
            <w:pPr>
              <w:pStyle w:val="ConsPlusNormal"/>
            </w:pPr>
          </w:p>
        </w:tc>
      </w:tr>
      <w:tr w:rsidR="00FC6B4C">
        <w:tc>
          <w:tcPr>
            <w:tcW w:w="10422" w:type="dxa"/>
            <w:gridSpan w:val="6"/>
          </w:tcPr>
          <w:p w:rsidR="00FC6B4C" w:rsidRDefault="00FC6B4C">
            <w:pPr>
              <w:pStyle w:val="ConsPlusNormal"/>
            </w:pPr>
          </w:p>
        </w:tc>
      </w:tr>
      <w:tr w:rsidR="00FC6B4C">
        <w:tc>
          <w:tcPr>
            <w:tcW w:w="3448" w:type="dxa"/>
            <w:gridSpan w:val="2"/>
          </w:tcPr>
          <w:p w:rsidR="00FC6B4C" w:rsidRDefault="00FC6B4C">
            <w:pPr>
              <w:pStyle w:val="ConsPlusNormal"/>
            </w:pPr>
            <w:r>
              <w:t>Номер контактного телефона:</w:t>
            </w:r>
          </w:p>
        </w:tc>
        <w:tc>
          <w:tcPr>
            <w:tcW w:w="6974" w:type="dxa"/>
            <w:gridSpan w:val="4"/>
          </w:tcPr>
          <w:p w:rsidR="00FC6B4C" w:rsidRDefault="00FC6B4C">
            <w:pPr>
              <w:pStyle w:val="ConsPlusNormal"/>
            </w:pPr>
          </w:p>
        </w:tc>
      </w:tr>
      <w:tr w:rsidR="00FC6B4C">
        <w:tc>
          <w:tcPr>
            <w:tcW w:w="4894" w:type="dxa"/>
            <w:gridSpan w:val="4"/>
          </w:tcPr>
          <w:p w:rsidR="00FC6B4C" w:rsidRDefault="00FC6B4C">
            <w:pPr>
              <w:pStyle w:val="ConsPlusNormal"/>
            </w:pPr>
            <w:r>
              <w:t>Образование (нужное подчеркнуть):</w:t>
            </w:r>
          </w:p>
        </w:tc>
        <w:tc>
          <w:tcPr>
            <w:tcW w:w="5528" w:type="dxa"/>
            <w:gridSpan w:val="2"/>
          </w:tcPr>
          <w:p w:rsidR="00FC6B4C" w:rsidRDefault="00FC6B4C">
            <w:pPr>
              <w:pStyle w:val="ConsPlusNormal"/>
            </w:pPr>
          </w:p>
        </w:tc>
      </w:tr>
      <w:tr w:rsidR="00FC6B4C">
        <w:tc>
          <w:tcPr>
            <w:tcW w:w="4894" w:type="dxa"/>
            <w:gridSpan w:val="4"/>
          </w:tcPr>
          <w:p w:rsidR="00FC6B4C" w:rsidRDefault="00FC6B4C">
            <w:pPr>
              <w:pStyle w:val="ConsPlusNormal"/>
            </w:pPr>
            <w:r>
              <w:t>основное общее</w:t>
            </w:r>
          </w:p>
        </w:tc>
        <w:tc>
          <w:tcPr>
            <w:tcW w:w="5528" w:type="dxa"/>
            <w:gridSpan w:val="2"/>
          </w:tcPr>
          <w:p w:rsidR="00FC6B4C" w:rsidRDefault="00FC6B4C">
            <w:pPr>
              <w:pStyle w:val="ConsPlusNormal"/>
            </w:pPr>
            <w:r>
              <w:t>среднее профессиональное</w:t>
            </w:r>
          </w:p>
        </w:tc>
      </w:tr>
      <w:tr w:rsidR="00FC6B4C">
        <w:tc>
          <w:tcPr>
            <w:tcW w:w="4894" w:type="dxa"/>
            <w:gridSpan w:val="4"/>
          </w:tcPr>
          <w:p w:rsidR="00FC6B4C" w:rsidRDefault="00FC6B4C">
            <w:pPr>
              <w:pStyle w:val="ConsPlusNormal"/>
            </w:pPr>
            <w:r>
              <w:t>среднее (полное) общее</w:t>
            </w:r>
          </w:p>
        </w:tc>
        <w:tc>
          <w:tcPr>
            <w:tcW w:w="5528" w:type="dxa"/>
            <w:gridSpan w:val="2"/>
          </w:tcPr>
          <w:p w:rsidR="00FC6B4C" w:rsidRDefault="00FC6B4C">
            <w:pPr>
              <w:pStyle w:val="ConsPlusNormal"/>
            </w:pPr>
            <w:r>
              <w:t>высшее профессиональное</w:t>
            </w:r>
          </w:p>
        </w:tc>
      </w:tr>
      <w:tr w:rsidR="00FC6B4C">
        <w:tc>
          <w:tcPr>
            <w:tcW w:w="4894" w:type="dxa"/>
            <w:gridSpan w:val="4"/>
          </w:tcPr>
          <w:p w:rsidR="00FC6B4C" w:rsidRDefault="00FC6B4C">
            <w:pPr>
              <w:pStyle w:val="ConsPlusNormal"/>
            </w:pPr>
            <w:r>
              <w:lastRenderedPageBreak/>
              <w:t>начальное профессиональное</w:t>
            </w:r>
          </w:p>
        </w:tc>
        <w:tc>
          <w:tcPr>
            <w:tcW w:w="5528" w:type="dxa"/>
            <w:gridSpan w:val="2"/>
          </w:tcPr>
          <w:p w:rsidR="00FC6B4C" w:rsidRDefault="00FC6B4C">
            <w:pPr>
              <w:pStyle w:val="ConsPlusNormal"/>
            </w:pPr>
          </w:p>
        </w:tc>
      </w:tr>
      <w:tr w:rsidR="00FC6B4C">
        <w:tc>
          <w:tcPr>
            <w:tcW w:w="5716" w:type="dxa"/>
            <w:gridSpan w:val="5"/>
          </w:tcPr>
          <w:p w:rsidR="00FC6B4C" w:rsidRDefault="00FC6B4C">
            <w:pPr>
              <w:pStyle w:val="ConsPlusNormal"/>
            </w:pPr>
            <w:r>
              <w:t>Наименование учебного заведения, год окончания:</w:t>
            </w:r>
          </w:p>
        </w:tc>
        <w:tc>
          <w:tcPr>
            <w:tcW w:w="4706" w:type="dxa"/>
          </w:tcPr>
          <w:p w:rsidR="00FC6B4C" w:rsidRDefault="00FC6B4C">
            <w:pPr>
              <w:pStyle w:val="ConsPlusNormal"/>
            </w:pPr>
          </w:p>
        </w:tc>
      </w:tr>
      <w:tr w:rsidR="00FC6B4C">
        <w:tc>
          <w:tcPr>
            <w:tcW w:w="10422" w:type="dxa"/>
            <w:gridSpan w:val="6"/>
          </w:tcPr>
          <w:p w:rsidR="00FC6B4C" w:rsidRDefault="00FC6B4C">
            <w:pPr>
              <w:pStyle w:val="ConsPlusNormal"/>
            </w:pPr>
          </w:p>
        </w:tc>
      </w:tr>
      <w:tr w:rsidR="00FC6B4C">
        <w:tc>
          <w:tcPr>
            <w:tcW w:w="10422" w:type="dxa"/>
            <w:gridSpan w:val="6"/>
          </w:tcPr>
          <w:p w:rsidR="00FC6B4C" w:rsidRDefault="00FC6B4C">
            <w:pPr>
              <w:pStyle w:val="ConsPlusNormal"/>
            </w:pPr>
          </w:p>
        </w:tc>
      </w:tr>
      <w:tr w:rsidR="00FC6B4C">
        <w:tc>
          <w:tcPr>
            <w:tcW w:w="4894" w:type="dxa"/>
            <w:gridSpan w:val="4"/>
          </w:tcPr>
          <w:p w:rsidR="00FC6B4C" w:rsidRDefault="00FC6B4C">
            <w:pPr>
              <w:pStyle w:val="ConsPlusNormal"/>
            </w:pPr>
            <w:r>
              <w:t>Профессия (специальность), квалификация</w:t>
            </w:r>
          </w:p>
        </w:tc>
        <w:tc>
          <w:tcPr>
            <w:tcW w:w="5528" w:type="dxa"/>
            <w:gridSpan w:val="2"/>
          </w:tcPr>
          <w:p w:rsidR="00FC6B4C" w:rsidRDefault="00FC6B4C">
            <w:pPr>
              <w:pStyle w:val="ConsPlusNormal"/>
            </w:pPr>
          </w:p>
        </w:tc>
      </w:tr>
      <w:tr w:rsidR="00FC6B4C">
        <w:tc>
          <w:tcPr>
            <w:tcW w:w="10422" w:type="dxa"/>
            <w:gridSpan w:val="6"/>
          </w:tcPr>
          <w:p w:rsidR="00FC6B4C" w:rsidRDefault="00FC6B4C">
            <w:pPr>
              <w:pStyle w:val="ConsPlusNormal"/>
            </w:pPr>
          </w:p>
        </w:tc>
      </w:tr>
      <w:tr w:rsidR="00FC6B4C">
        <w:tc>
          <w:tcPr>
            <w:tcW w:w="10422" w:type="dxa"/>
            <w:gridSpan w:val="6"/>
          </w:tcPr>
          <w:p w:rsidR="00FC6B4C" w:rsidRDefault="00FC6B4C">
            <w:pPr>
              <w:pStyle w:val="ConsPlusNormal"/>
            </w:pPr>
          </w:p>
        </w:tc>
      </w:tr>
      <w:tr w:rsidR="00FC6B4C">
        <w:tc>
          <w:tcPr>
            <w:tcW w:w="10422" w:type="dxa"/>
            <w:gridSpan w:val="6"/>
          </w:tcPr>
          <w:p w:rsidR="00FC6B4C" w:rsidRDefault="00FC6B4C">
            <w:pPr>
              <w:pStyle w:val="ConsPlusNormal"/>
            </w:pPr>
            <w:r>
              <w:t>Опыт работы по профессии (специальности), квалификация, должность, стаж работы:</w:t>
            </w:r>
          </w:p>
        </w:tc>
      </w:tr>
      <w:tr w:rsidR="00FC6B4C">
        <w:tc>
          <w:tcPr>
            <w:tcW w:w="10422" w:type="dxa"/>
            <w:gridSpan w:val="6"/>
          </w:tcPr>
          <w:p w:rsidR="00FC6B4C" w:rsidRDefault="00FC6B4C">
            <w:pPr>
              <w:pStyle w:val="ConsPlusNormal"/>
            </w:pPr>
          </w:p>
        </w:tc>
      </w:tr>
      <w:tr w:rsidR="00FC6B4C">
        <w:tc>
          <w:tcPr>
            <w:tcW w:w="10422" w:type="dxa"/>
            <w:gridSpan w:val="6"/>
          </w:tcPr>
          <w:p w:rsidR="00FC6B4C" w:rsidRDefault="00FC6B4C">
            <w:pPr>
              <w:pStyle w:val="ConsPlusNormal"/>
            </w:pPr>
          </w:p>
        </w:tc>
      </w:tr>
      <w:tr w:rsidR="00FC6B4C">
        <w:tc>
          <w:tcPr>
            <w:tcW w:w="10422" w:type="dxa"/>
            <w:gridSpan w:val="6"/>
          </w:tcPr>
          <w:p w:rsidR="00FC6B4C" w:rsidRDefault="00FC6B4C">
            <w:pPr>
              <w:pStyle w:val="ConsPlusNormal"/>
            </w:pPr>
            <w:r>
              <w:t>Опыт работы по дополнительной профессии (специальности), квалификация, должность, стаж работы:</w:t>
            </w:r>
          </w:p>
        </w:tc>
      </w:tr>
      <w:tr w:rsidR="00FC6B4C">
        <w:tc>
          <w:tcPr>
            <w:tcW w:w="10422" w:type="dxa"/>
            <w:gridSpan w:val="6"/>
          </w:tcPr>
          <w:p w:rsidR="00FC6B4C" w:rsidRDefault="00FC6B4C">
            <w:pPr>
              <w:pStyle w:val="ConsPlusNormal"/>
            </w:pPr>
          </w:p>
        </w:tc>
      </w:tr>
      <w:tr w:rsidR="00FC6B4C">
        <w:tc>
          <w:tcPr>
            <w:tcW w:w="10422" w:type="dxa"/>
            <w:gridSpan w:val="6"/>
          </w:tcPr>
          <w:p w:rsidR="00FC6B4C" w:rsidRDefault="00FC6B4C">
            <w:pPr>
              <w:pStyle w:val="ConsPlusNormal"/>
            </w:pPr>
          </w:p>
        </w:tc>
      </w:tr>
    </w:tbl>
    <w:p w:rsidR="00FC6B4C" w:rsidRDefault="00FC6B4C">
      <w:pPr>
        <w:pStyle w:val="ConsPlusNormal"/>
        <w:jc w:val="both"/>
      </w:pPr>
    </w:p>
    <w:p w:rsidR="00FC6B4C" w:rsidRDefault="00FC6B4C">
      <w:pPr>
        <w:pStyle w:val="ConsPlusNonformat"/>
        <w:jc w:val="both"/>
      </w:pPr>
      <w:r>
        <w:t>"____" ___________ 20___ г.                      __________________________</w:t>
      </w:r>
    </w:p>
    <w:p w:rsidR="00FC6B4C" w:rsidRDefault="00FC6B4C">
      <w:pPr>
        <w:pStyle w:val="ConsPlusNonformat"/>
        <w:jc w:val="both"/>
      </w:pPr>
      <w:r>
        <w:t xml:space="preserve">                                                   (подпись гражданина)</w:t>
      </w: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jc w:val="both"/>
      </w:pPr>
    </w:p>
    <w:p w:rsidR="00FC6B4C" w:rsidRDefault="00FC6B4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F4D97" w:rsidRDefault="005F4D97"/>
    <w:sectPr w:rsidR="005F4D97" w:rsidSect="007C4C5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B4C"/>
    <w:rsid w:val="005F4D97"/>
    <w:rsid w:val="00F82454"/>
    <w:rsid w:val="00FC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B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6B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C6B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6B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B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6B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C6B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6B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13B55F6B5EF74A08E3CD088AB9BB0D311B8409704E5A826B7B1BE6CAUFo0K" TargetMode="External"/><Relationship Id="rId13" Type="http://schemas.openxmlformats.org/officeDocument/2006/relationships/hyperlink" Target="consultantplus://offline/ref=7613B55F6B5EF74A08E3CC069FB9BB0D311A84047A4B5A826B7B1BE6CAF0D631FE5838A69066062AUFo4K" TargetMode="External"/><Relationship Id="rId18" Type="http://schemas.openxmlformats.org/officeDocument/2006/relationships/hyperlink" Target="consultantplus://offline/ref=7613B55F6B5EF74A08E3CC069FB9BB0D31188602764A5A826B7B1BE6CAF0D631FE5838A69066062FUFo6K" TargetMode="External"/><Relationship Id="rId26" Type="http://schemas.openxmlformats.org/officeDocument/2006/relationships/hyperlink" Target="consultantplus://offline/ref=7613B55F6B5EF74A08E3CC069FB9BB0D311A84047A4B5A826B7B1BE6CAF0D631FE5838A69066062BUFoA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613B55F6B5EF74A08E3CC069FB9BB0D3119810372425A826B7B1BE6CAF0D631FE5838A69066062AUFo5K" TargetMode="External"/><Relationship Id="rId34" Type="http://schemas.openxmlformats.org/officeDocument/2006/relationships/hyperlink" Target="consultantplus://offline/ref=7613B55F6B5EF74A08E3CC069FB9BB0D311A84047A4B5A826B7B1BE6CAF0D631FE5838A69066062FUFoBK" TargetMode="External"/><Relationship Id="rId7" Type="http://schemas.openxmlformats.org/officeDocument/2006/relationships/hyperlink" Target="consultantplus://offline/ref=7613B55F6B5EF74A08E3CD088AB9BB0D31138304791C0D803A2E15UEo3K" TargetMode="External"/><Relationship Id="rId12" Type="http://schemas.openxmlformats.org/officeDocument/2006/relationships/hyperlink" Target="consultantplus://offline/ref=7613B55F6B5EF74A08E3CC069FB9BB0D311A84047A4B5A826B7B1BE6CAF0D631FE5838A69066062AUFo5K" TargetMode="External"/><Relationship Id="rId17" Type="http://schemas.openxmlformats.org/officeDocument/2006/relationships/hyperlink" Target="consultantplus://offline/ref=7613B55F6B5EF74A08E3CC069FB9BB0D311A84047A4B5A826B7B1BE6CAF0D631FE5838A69066062BUFo0K" TargetMode="External"/><Relationship Id="rId25" Type="http://schemas.openxmlformats.org/officeDocument/2006/relationships/hyperlink" Target="consultantplus://offline/ref=7613B55F6B5EF74A08E3CC069FB9BB0D311A84047A4B5A826B7B1BE6CAF0D631FE5838A69066062BUFoBK" TargetMode="External"/><Relationship Id="rId33" Type="http://schemas.openxmlformats.org/officeDocument/2006/relationships/hyperlink" Target="consultantplus://offline/ref=7613B55F6B5EF74A08E3CC069FB9BB0D311A84047A4B5A826B7B1BE6CAF0D631FE5838A69066062FUFo5K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613B55F6B5EF74A08E3CC069FB9BB0D311A84047A4B5A826B7B1BE6CAF0D631FE5838A69066062BUFo2K" TargetMode="External"/><Relationship Id="rId20" Type="http://schemas.openxmlformats.org/officeDocument/2006/relationships/hyperlink" Target="consultantplus://offline/ref=7613B55F6B5EF74A08E3CC069FB9BB0D311A84047A4B5A826B7B1BE6CAF0D631FE5838A69066062BUFo4K" TargetMode="External"/><Relationship Id="rId29" Type="http://schemas.openxmlformats.org/officeDocument/2006/relationships/hyperlink" Target="consultantplus://offline/ref=7613B55F6B5EF74A08E3CC069FB9BB0D311A84047A4B5A826B7B1BE6CAF0D631FE5838A690660628UFo1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613B55F6B5EF74A08E3CC069FB9BB0D3119810372425A826B7B1BE6CAF0D631FE5838A69066062AUFo6K" TargetMode="External"/><Relationship Id="rId11" Type="http://schemas.openxmlformats.org/officeDocument/2006/relationships/hyperlink" Target="consultantplus://offline/ref=7613B55F6B5EF74A08E3CC069FB9BB0D311A8600744E5A826B7B1BE6CAUFo0K" TargetMode="External"/><Relationship Id="rId24" Type="http://schemas.openxmlformats.org/officeDocument/2006/relationships/hyperlink" Target="consultantplus://offline/ref=7613B55F6B5EF74A08E3CC069FB9BB0D3119810372425A826B7B1BE6CAF0D631FE5838A69066062BUFo2K" TargetMode="External"/><Relationship Id="rId32" Type="http://schemas.openxmlformats.org/officeDocument/2006/relationships/hyperlink" Target="consultantplus://offline/ref=7613B55F6B5EF74A08E3CC069FB9BB0D311A84047A4B5A826B7B1BE6CAF0D631FE5838A69066062FUFo7K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7613B55F6B5EF74A08E3CC069FB9BB0D311A84047A4B5A826B7B1BE6CAF0D631FE5838A69066062AUFo6K" TargetMode="External"/><Relationship Id="rId15" Type="http://schemas.openxmlformats.org/officeDocument/2006/relationships/hyperlink" Target="consultantplus://offline/ref=7613B55F6B5EF74A08E3CC069FB9BB0D311A84047A4B5A826B7B1BE6CAF0D631FE5838A69066062BUFo3K" TargetMode="External"/><Relationship Id="rId23" Type="http://schemas.openxmlformats.org/officeDocument/2006/relationships/hyperlink" Target="consultantplus://offline/ref=7613B55F6B5EF74A08E3CC069FB9BB0D3119810372425A826B7B1BE6CAF0D631FE5838A69066062AUFoAK" TargetMode="External"/><Relationship Id="rId28" Type="http://schemas.openxmlformats.org/officeDocument/2006/relationships/hyperlink" Target="consultantplus://offline/ref=7613B55F6B5EF74A08E3CC069FB9BB0D311A84047A4B5A826B7B1BE6CAF0D631FE5838A690660628UFo2K" TargetMode="External"/><Relationship Id="rId36" Type="http://schemas.openxmlformats.org/officeDocument/2006/relationships/hyperlink" Target="consultantplus://offline/ref=7613B55F6B5EF74A08E3CC069FB9BB0D3119810372425A826B7B1BE6CAF0D631FE5838A69066062BUFo0K" TargetMode="External"/><Relationship Id="rId10" Type="http://schemas.openxmlformats.org/officeDocument/2006/relationships/hyperlink" Target="consultantplus://offline/ref=7613B55F6B5EF74A08E3CD088AB9BB0D311B8308774F5A826B7B1BE6CAUFo0K" TargetMode="External"/><Relationship Id="rId19" Type="http://schemas.openxmlformats.org/officeDocument/2006/relationships/hyperlink" Target="consultantplus://offline/ref=7613B55F6B5EF74A08E3CC069FB9BB0D311A84047A4B5A826B7B1BE6CAF0D631FE5838A69066062BUFo6K" TargetMode="External"/><Relationship Id="rId31" Type="http://schemas.openxmlformats.org/officeDocument/2006/relationships/hyperlink" Target="consultantplus://offline/ref=7613B55F6B5EF74A08E3CC069FB9BB0D311A84047A4B5A826B7B1BE6CAF0D631FE5838A69066062FUFo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613B55F6B5EF74A08E3CD088AB9BB0D321E8D067A4A5A826B7B1BE6CAUFo0K" TargetMode="External"/><Relationship Id="rId14" Type="http://schemas.openxmlformats.org/officeDocument/2006/relationships/hyperlink" Target="consultantplus://offline/ref=7613B55F6B5EF74A08E3CC069FB9BB0D311A84047A4B5A826B7B1BE6CAF0D631FE5838A69066062AUFoAK" TargetMode="External"/><Relationship Id="rId22" Type="http://schemas.openxmlformats.org/officeDocument/2006/relationships/hyperlink" Target="consultantplus://offline/ref=7613B55F6B5EF74A08E3CC069FB9BB0D3119810372425A826B7B1BE6CAF0D631FE5838A69066062AUFo4K" TargetMode="External"/><Relationship Id="rId27" Type="http://schemas.openxmlformats.org/officeDocument/2006/relationships/hyperlink" Target="consultantplus://offline/ref=7613B55F6B5EF74A08E3CD088AB9BB0D31138304791C0D803A2E15UEo3K" TargetMode="External"/><Relationship Id="rId30" Type="http://schemas.openxmlformats.org/officeDocument/2006/relationships/hyperlink" Target="consultantplus://offline/ref=7613B55F6B5EF74A08E3CC069FB9BB0D311A84047A4B5A826B7B1BE6CAF0D631FE5838A69066062FUFo2K" TargetMode="External"/><Relationship Id="rId35" Type="http://schemas.openxmlformats.org/officeDocument/2006/relationships/hyperlink" Target="consultantplus://offline/ref=7613B55F6B5EF74A08E3CC069FB9BB0D311A84047A4B5A826B7B1BE6CAF0D631FE5838A69066062FUFo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7957</Words>
  <Characters>45361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2016-12-08T10:44:00Z</dcterms:created>
  <dcterms:modified xsi:type="dcterms:W3CDTF">2016-12-08T10:44:00Z</dcterms:modified>
</cp:coreProperties>
</file>